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CE73" w14:textId="20EB91E5" w:rsidR="00F95EF9" w:rsidRDefault="00F95EF9" w:rsidP="00F95EF9">
      <w:pPr>
        <w:pStyle w:val="Title"/>
      </w:pPr>
      <w:r>
        <w:t>A</w:t>
      </w:r>
      <w:r w:rsidR="00A249D2">
        <w:t>GRIGEL</w:t>
      </w:r>
      <w:r>
        <w:t xml:space="preserve"> Centre Pivot</w:t>
      </w:r>
      <w:r w:rsidR="008A29D4">
        <w:t xml:space="preserve"> Fertiliser</w:t>
      </w:r>
      <w:r>
        <w:t xml:space="preserve"> Flow Control System Manual</w:t>
      </w:r>
    </w:p>
    <w:p w14:paraId="101134F0" w14:textId="77777777" w:rsidR="00F95EF9" w:rsidRDefault="00F95EF9" w:rsidP="00F95EF9">
      <w:pPr>
        <w:pStyle w:val="Subtitle"/>
      </w:pPr>
      <w:r>
        <w:t>Comprehensive Guide for Installation, Operation, and Maintenance</w:t>
      </w:r>
    </w:p>
    <w:p w14:paraId="181E5215" w14:textId="3E95E2E5" w:rsidR="00F95EF9" w:rsidRDefault="00F95EF9" w:rsidP="00F95EF9">
      <w:r w:rsidRPr="00F95EF9">
        <w:t>The Agrigel Centre Pivot</w:t>
      </w:r>
      <w:r w:rsidR="00005055">
        <w:t xml:space="preserve"> Fertiliser</w:t>
      </w:r>
      <w:r w:rsidRPr="00F95EF9">
        <w:t xml:space="preserve"> Flow Control system is designed to provide efficient and precise</w:t>
      </w:r>
      <w:r w:rsidR="00005055">
        <w:t xml:space="preserve"> fertiliser</w:t>
      </w:r>
      <w:r w:rsidRPr="00F95EF9">
        <w:t xml:space="preserve"> irrigation management for large agricultural fields</w:t>
      </w:r>
      <w:r w:rsidR="00234EF1">
        <w:t xml:space="preserve"> by</w:t>
      </w:r>
      <w:r w:rsidR="00450FE0">
        <w:t xml:space="preserve"> </w:t>
      </w:r>
      <w:r w:rsidR="00624B38">
        <w:t>injecting</w:t>
      </w:r>
      <w:r w:rsidR="00135856">
        <w:t xml:space="preserve"> fert</w:t>
      </w:r>
      <w:r w:rsidR="00624B38">
        <w:t>iliser</w:t>
      </w:r>
      <w:r w:rsidR="001B5AA9">
        <w:t xml:space="preserve"> into</w:t>
      </w:r>
      <w:r w:rsidR="00234EF1">
        <w:t xml:space="preserve"> </w:t>
      </w:r>
      <w:r w:rsidR="00826FF0">
        <w:t>Centre Piv</w:t>
      </w:r>
      <w:r w:rsidR="001D555D">
        <w:t>ot</w:t>
      </w:r>
      <w:r w:rsidR="00DD094A">
        <w:t>’</w:t>
      </w:r>
      <w:r w:rsidR="001D555D">
        <w:t>s</w:t>
      </w:r>
      <w:r w:rsidR="00BC197C">
        <w:t xml:space="preserve"> irrigation</w:t>
      </w:r>
      <w:r w:rsidR="00DD094A">
        <w:t xml:space="preserve"> </w:t>
      </w:r>
      <w:r w:rsidR="0065358A">
        <w:t>water</w:t>
      </w:r>
      <w:r w:rsidR="00B305D4">
        <w:t xml:space="preserve"> supply</w:t>
      </w:r>
      <w:r w:rsidR="002C1E4A">
        <w:t>.</w:t>
      </w:r>
    </w:p>
    <w:p w14:paraId="46B09AEE" w14:textId="77777777" w:rsidR="00F95EF9" w:rsidRDefault="00F95EF9" w:rsidP="00F95EF9">
      <w:pPr>
        <w:pStyle w:val="Heading1"/>
      </w:pPr>
      <w:r>
        <w:t>Table of Contents</w:t>
      </w:r>
    </w:p>
    <w:p w14:paraId="4C6ED1EC" w14:textId="77777777" w:rsidR="00F95EF9" w:rsidRDefault="00F95EF9" w:rsidP="00F95EF9">
      <w:pPr>
        <w:pStyle w:val="ListParagraph"/>
        <w:numPr>
          <w:ilvl w:val="0"/>
          <w:numId w:val="1"/>
        </w:numPr>
      </w:pPr>
      <w:r w:rsidRPr="00F95EF9">
        <w:t>Introduction</w:t>
      </w:r>
    </w:p>
    <w:p w14:paraId="09B9AC06" w14:textId="77777777" w:rsidR="00F95EF9" w:rsidRDefault="00F95EF9" w:rsidP="00F95EF9">
      <w:pPr>
        <w:pStyle w:val="ListParagraph"/>
        <w:numPr>
          <w:ilvl w:val="0"/>
          <w:numId w:val="1"/>
        </w:numPr>
      </w:pPr>
      <w:r w:rsidRPr="00F95EF9">
        <w:t>System Overview</w:t>
      </w:r>
    </w:p>
    <w:p w14:paraId="6505C412" w14:textId="77777777" w:rsidR="00F95EF9" w:rsidRDefault="00F95EF9" w:rsidP="00F95EF9">
      <w:pPr>
        <w:pStyle w:val="ListParagraph"/>
        <w:numPr>
          <w:ilvl w:val="0"/>
          <w:numId w:val="1"/>
        </w:numPr>
      </w:pPr>
      <w:r w:rsidRPr="00F95EF9">
        <w:t>Installation Instructions</w:t>
      </w:r>
    </w:p>
    <w:p w14:paraId="7FF900DF" w14:textId="0B2B8AC5" w:rsidR="005460D4" w:rsidRDefault="005460D4" w:rsidP="00F95EF9">
      <w:pPr>
        <w:pStyle w:val="ListParagraph"/>
        <w:numPr>
          <w:ilvl w:val="0"/>
          <w:numId w:val="1"/>
        </w:numPr>
      </w:pPr>
      <w:r>
        <w:t>System configuration</w:t>
      </w:r>
    </w:p>
    <w:p w14:paraId="240380B3" w14:textId="77777777" w:rsidR="00F95EF9" w:rsidRDefault="00F95EF9" w:rsidP="00F95EF9">
      <w:pPr>
        <w:pStyle w:val="ListParagraph"/>
        <w:numPr>
          <w:ilvl w:val="0"/>
          <w:numId w:val="1"/>
        </w:numPr>
      </w:pPr>
      <w:r w:rsidRPr="00F95EF9">
        <w:t>Operating Instructions</w:t>
      </w:r>
    </w:p>
    <w:p w14:paraId="0E69E21F" w14:textId="77777777" w:rsidR="00F95EF9" w:rsidRDefault="00F95EF9" w:rsidP="00F95EF9">
      <w:pPr>
        <w:pStyle w:val="ListParagraph"/>
        <w:numPr>
          <w:ilvl w:val="0"/>
          <w:numId w:val="1"/>
        </w:numPr>
      </w:pPr>
      <w:r w:rsidRPr="00F95EF9">
        <w:t>Maintenance Procedures</w:t>
      </w:r>
    </w:p>
    <w:p w14:paraId="59BDE669" w14:textId="77777777" w:rsidR="00F95EF9" w:rsidRDefault="00F95EF9" w:rsidP="00F95EF9">
      <w:pPr>
        <w:pStyle w:val="ListParagraph"/>
        <w:numPr>
          <w:ilvl w:val="0"/>
          <w:numId w:val="1"/>
        </w:numPr>
      </w:pPr>
      <w:r w:rsidRPr="00F95EF9">
        <w:t>Troubleshooting</w:t>
      </w:r>
    </w:p>
    <w:p w14:paraId="3D01B1B1" w14:textId="77777777" w:rsidR="00F95EF9" w:rsidRDefault="00F95EF9" w:rsidP="00F95EF9">
      <w:pPr>
        <w:pStyle w:val="ListParagraph"/>
        <w:numPr>
          <w:ilvl w:val="0"/>
          <w:numId w:val="1"/>
        </w:numPr>
      </w:pPr>
      <w:r w:rsidRPr="00F95EF9">
        <w:t>Technical Specifications</w:t>
      </w:r>
    </w:p>
    <w:p w14:paraId="3D4CBBEA" w14:textId="77777777" w:rsidR="00F95EF9" w:rsidRDefault="00F95EF9" w:rsidP="00F95EF9">
      <w:pPr>
        <w:pStyle w:val="ListParagraph"/>
        <w:numPr>
          <w:ilvl w:val="0"/>
          <w:numId w:val="1"/>
        </w:numPr>
      </w:pPr>
      <w:r w:rsidRPr="00F95EF9">
        <w:t>Warranty Information</w:t>
      </w:r>
    </w:p>
    <w:p w14:paraId="0E25209F" w14:textId="77777777" w:rsidR="003417B6" w:rsidRDefault="003417B6" w:rsidP="003417B6">
      <w:pPr>
        <w:pStyle w:val="Heading1"/>
      </w:pPr>
      <w:r>
        <w:t>Introduction</w:t>
      </w:r>
    </w:p>
    <w:p w14:paraId="41611DF2" w14:textId="3FB223C1" w:rsidR="003417B6" w:rsidRDefault="003417B6" w:rsidP="003417B6">
      <w:r>
        <w:t>The</w:t>
      </w:r>
      <w:r w:rsidR="00BE7DCC">
        <w:t xml:space="preserve"> control</w:t>
      </w:r>
      <w:r>
        <w:t xml:space="preserve"> system will apply a pre</w:t>
      </w:r>
      <w:r w:rsidR="00465782">
        <w:t>set</w:t>
      </w:r>
      <w:r>
        <w:t xml:space="preserve"> metered amount of liquid fertiliser into the</w:t>
      </w:r>
      <w:r w:rsidR="004042C9">
        <w:t xml:space="preserve"> </w:t>
      </w:r>
      <w:r w:rsidR="009405CD">
        <w:t>centre pivot</w:t>
      </w:r>
      <w:r w:rsidR="00063385">
        <w:t>’s</w:t>
      </w:r>
      <w:r w:rsidR="009405CD">
        <w:t xml:space="preserve"> water</w:t>
      </w:r>
      <w:r>
        <w:t xml:space="preserve"> supply. The amount of dispensed fertiliser is set on the control panel via the keypad or push buttons on the PCB, or via GSM or WIFI. The targeted and dispensed fertiliser is displayed in litres per hour on the C</w:t>
      </w:r>
      <w:r w:rsidR="000946D5">
        <w:t>ontrol</w:t>
      </w:r>
      <w:r w:rsidR="00B11B4D">
        <w:t>’s</w:t>
      </w:r>
      <w:r>
        <w:t xml:space="preserve"> Display and via GSM or WIFI</w:t>
      </w:r>
      <w:r w:rsidR="00465782">
        <w:t xml:space="preserve"> on connected devices.</w:t>
      </w:r>
    </w:p>
    <w:p w14:paraId="0C739DB7" w14:textId="42FFCB2C" w:rsidR="00F95EF9" w:rsidRDefault="00F95EF9" w:rsidP="00F95EF9">
      <w:pPr>
        <w:pStyle w:val="Heading1"/>
      </w:pPr>
      <w:r>
        <w:t>System Overview</w:t>
      </w:r>
    </w:p>
    <w:p w14:paraId="4E55375B" w14:textId="4D175612" w:rsidR="00F95EF9" w:rsidRDefault="00F95EF9" w:rsidP="00764F4C">
      <w:r w:rsidRPr="00F95EF9">
        <w:t>The Agrigel Centre Pivot</w:t>
      </w:r>
      <w:r w:rsidR="005C600F">
        <w:t xml:space="preserve"> Fertiliser</w:t>
      </w:r>
      <w:r w:rsidRPr="00F95EF9">
        <w:t xml:space="preserve"> Flow Control system comprises several key components:</w:t>
      </w:r>
    </w:p>
    <w:p w14:paraId="49DEF4B7" w14:textId="77777777" w:rsidR="00F95EF9" w:rsidRDefault="00F95EF9" w:rsidP="00F95EF9">
      <w:pPr>
        <w:pStyle w:val="ListParagraph"/>
        <w:numPr>
          <w:ilvl w:val="0"/>
          <w:numId w:val="2"/>
        </w:numPr>
      </w:pPr>
      <w:r w:rsidRPr="00F95EF9">
        <w:t>Main Control Panel: Houses the system’s electronic controls and interface.</w:t>
      </w:r>
    </w:p>
    <w:p w14:paraId="6BC07B01" w14:textId="31D743CA" w:rsidR="00BD30FE" w:rsidRDefault="00AC6E6E" w:rsidP="00F95EF9">
      <w:pPr>
        <w:pStyle w:val="ListParagraph"/>
        <w:numPr>
          <w:ilvl w:val="0"/>
          <w:numId w:val="2"/>
        </w:numPr>
      </w:pPr>
      <w:r>
        <w:t xml:space="preserve">WIFI or GSM Module: </w:t>
      </w:r>
      <w:r w:rsidR="00A7307B">
        <w:t>User</w:t>
      </w:r>
      <w:r w:rsidR="00D65A44">
        <w:t>s</w:t>
      </w:r>
      <w:r w:rsidR="00A37343">
        <w:t xml:space="preserve"> remote</w:t>
      </w:r>
      <w:r w:rsidR="00A7307B">
        <w:t xml:space="preserve"> interf</w:t>
      </w:r>
      <w:r w:rsidR="00A37343">
        <w:t>ace and control.</w:t>
      </w:r>
    </w:p>
    <w:p w14:paraId="0D702604" w14:textId="37D27A48" w:rsidR="00660FC5" w:rsidRDefault="007C2932" w:rsidP="00F95EF9">
      <w:pPr>
        <w:pStyle w:val="ListParagraph"/>
        <w:numPr>
          <w:ilvl w:val="0"/>
          <w:numId w:val="2"/>
        </w:numPr>
      </w:pPr>
      <w:r>
        <w:t>Control Panel Power Supply:</w:t>
      </w:r>
      <w:r w:rsidR="00764F4C">
        <w:t xml:space="preserve"> 380v to 12</w:t>
      </w:r>
      <w:r w:rsidR="00D05F8D">
        <w:t>v dc power supply.</w:t>
      </w:r>
    </w:p>
    <w:p w14:paraId="633CB96B" w14:textId="24A19B28" w:rsidR="003B5884" w:rsidRDefault="003B5884" w:rsidP="00F95EF9">
      <w:pPr>
        <w:pStyle w:val="ListParagraph"/>
        <w:numPr>
          <w:ilvl w:val="0"/>
          <w:numId w:val="2"/>
        </w:numPr>
      </w:pPr>
      <w:r>
        <w:t>Flow Meter:</w:t>
      </w:r>
      <w:r w:rsidR="00D05F8D">
        <w:t xml:space="preserve"> </w:t>
      </w:r>
      <w:r w:rsidR="00736E67">
        <w:t>Measures the fertiliser flow</w:t>
      </w:r>
      <w:r w:rsidR="002377D9">
        <w:t>.</w:t>
      </w:r>
    </w:p>
    <w:p w14:paraId="0D710859" w14:textId="5A79C7B4" w:rsidR="00D670A2" w:rsidRDefault="00F87989" w:rsidP="00F95EF9">
      <w:pPr>
        <w:pStyle w:val="ListParagraph"/>
        <w:numPr>
          <w:ilvl w:val="0"/>
          <w:numId w:val="2"/>
        </w:numPr>
      </w:pPr>
      <w:r>
        <w:t>Flow Control Valve</w:t>
      </w:r>
      <w:r w:rsidR="003B5884">
        <w:t>:</w:t>
      </w:r>
      <w:r w:rsidR="002377D9">
        <w:t xml:space="preserve"> </w:t>
      </w:r>
      <w:r w:rsidR="00490256" w:rsidRPr="00F95EF9">
        <w:t xml:space="preserve">Regulate the </w:t>
      </w:r>
      <w:r w:rsidR="008D1216">
        <w:t>fertiliser</w:t>
      </w:r>
      <w:r w:rsidR="00490256" w:rsidRPr="00F95EF9">
        <w:t xml:space="preserve"> flow to ensure uniform irrigation.</w:t>
      </w:r>
    </w:p>
    <w:p w14:paraId="7DA522B5" w14:textId="392271F3" w:rsidR="00F95EF9" w:rsidRDefault="00433D77" w:rsidP="00F95EF9">
      <w:pPr>
        <w:pStyle w:val="ListParagraph"/>
        <w:numPr>
          <w:ilvl w:val="0"/>
          <w:numId w:val="2"/>
        </w:numPr>
      </w:pPr>
      <w:r>
        <w:t>Contactor</w:t>
      </w:r>
      <w:r w:rsidR="004B421C">
        <w:t xml:space="preserve"> 380v</w:t>
      </w:r>
      <w:r>
        <w:t>:</w:t>
      </w:r>
      <w:r w:rsidR="00887469">
        <w:t xml:space="preserve"> </w:t>
      </w:r>
      <w:r w:rsidR="005326FE">
        <w:t>Controls</w:t>
      </w:r>
      <w:r w:rsidR="00887469">
        <w:t xml:space="preserve"> the </w:t>
      </w:r>
      <w:r w:rsidR="00AA19FD">
        <w:t xml:space="preserve">fertiliser pump motor. </w:t>
      </w:r>
      <w:r w:rsidR="009D53FD">
        <w:t>Not supplied</w:t>
      </w:r>
      <w:r w:rsidR="00F95EF9" w:rsidRPr="00F95EF9">
        <w:t>.</w:t>
      </w:r>
    </w:p>
    <w:p w14:paraId="2D3F342C" w14:textId="4E5A56A9" w:rsidR="00F95EF9" w:rsidRDefault="007D44CA" w:rsidP="00F95EF9">
      <w:pPr>
        <w:pStyle w:val="ListParagraph"/>
        <w:numPr>
          <w:ilvl w:val="0"/>
          <w:numId w:val="2"/>
        </w:numPr>
      </w:pPr>
      <w:r>
        <w:t xml:space="preserve">Manual Flow Meter: </w:t>
      </w:r>
      <w:r w:rsidR="00ED0344">
        <w:t>Flow verification and manual</w:t>
      </w:r>
      <w:r w:rsidR="00D857B8">
        <w:t xml:space="preserve"> flow</w:t>
      </w:r>
      <w:r w:rsidR="00ED0344">
        <w:t xml:space="preserve"> </w:t>
      </w:r>
      <w:r w:rsidR="00ED7E8A">
        <w:t>monitoring</w:t>
      </w:r>
      <w:r w:rsidR="00D857B8">
        <w:t>. Not supplied.</w:t>
      </w:r>
    </w:p>
    <w:p w14:paraId="5A06A9E7" w14:textId="77777777" w:rsidR="00F95EF9" w:rsidRPr="008A3CC1" w:rsidRDefault="00F95EF9" w:rsidP="008A3CC1">
      <w:pPr>
        <w:pStyle w:val="Heading2"/>
        <w:rPr>
          <w:sz w:val="40"/>
          <w:szCs w:val="40"/>
        </w:rPr>
      </w:pPr>
      <w:r w:rsidRPr="008A3CC1">
        <w:rPr>
          <w:sz w:val="40"/>
          <w:szCs w:val="40"/>
        </w:rPr>
        <w:lastRenderedPageBreak/>
        <w:t>Installation Instructions</w:t>
      </w:r>
    </w:p>
    <w:p w14:paraId="5F3A3498" w14:textId="77777777" w:rsidR="00F95EF9" w:rsidRDefault="00F95EF9" w:rsidP="00F95EF9">
      <w:pPr>
        <w:pStyle w:val="Heading2"/>
      </w:pPr>
      <w:bookmarkStart w:id="0" w:name="_Hlk191498384"/>
      <w:r>
        <w:t>Assembling the System</w:t>
      </w:r>
    </w:p>
    <w:bookmarkEnd w:id="0"/>
    <w:p w14:paraId="4253EADF" w14:textId="646CA3AF" w:rsidR="00F95EF9" w:rsidRDefault="00E1326B" w:rsidP="00F95EF9">
      <w:pPr>
        <w:pStyle w:val="ListParagraph"/>
        <w:numPr>
          <w:ilvl w:val="0"/>
          <w:numId w:val="4"/>
        </w:numPr>
      </w:pPr>
      <w:r>
        <w:t xml:space="preserve">The Flow </w:t>
      </w:r>
      <w:r w:rsidR="003C26B6">
        <w:t>c</w:t>
      </w:r>
      <w:r>
        <w:t xml:space="preserve">ontrol </w:t>
      </w:r>
      <w:r w:rsidR="003C26B6">
        <w:t>V</w:t>
      </w:r>
      <w:r w:rsidR="00B8248B">
        <w:t xml:space="preserve">alve and Flow Meter are </w:t>
      </w:r>
      <w:r w:rsidR="007C6414">
        <w:t>installed</w:t>
      </w:r>
      <w:r w:rsidR="00B8248B">
        <w:t xml:space="preserve"> directly</w:t>
      </w:r>
      <w:r w:rsidR="003C26B6">
        <w:t xml:space="preserve"> in</w:t>
      </w:r>
      <w:r w:rsidR="00085214">
        <w:t>to</w:t>
      </w:r>
      <w:r w:rsidR="003C26B6">
        <w:t xml:space="preserve"> the fertiliser </w:t>
      </w:r>
      <w:r w:rsidR="000C0EDE">
        <w:t xml:space="preserve">supply </w:t>
      </w:r>
      <w:r w:rsidR="002148F5">
        <w:t>line</w:t>
      </w:r>
      <w:r w:rsidR="000C0EDE">
        <w:t xml:space="preserve"> </w:t>
      </w:r>
      <w:r w:rsidR="00F8195B">
        <w:t xml:space="preserve">to </w:t>
      </w:r>
      <w:r w:rsidR="00691729">
        <w:t>the</w:t>
      </w:r>
      <w:r w:rsidR="00B8248B">
        <w:t xml:space="preserve"> </w:t>
      </w:r>
      <w:r w:rsidR="00A26A75">
        <w:t>Centre</w:t>
      </w:r>
      <w:r w:rsidR="00F95EF9" w:rsidRPr="00F95EF9">
        <w:t xml:space="preserve"> Pivot</w:t>
      </w:r>
      <w:r w:rsidR="00E77D16">
        <w:t xml:space="preserve"> water supply</w:t>
      </w:r>
      <w:r w:rsidR="006727AB">
        <w:t>.</w:t>
      </w:r>
    </w:p>
    <w:p w14:paraId="2E8C176E" w14:textId="350299A1" w:rsidR="00F95EF9" w:rsidRDefault="00764FCE" w:rsidP="009107A1">
      <w:pPr>
        <w:pStyle w:val="ListParagraph"/>
        <w:numPr>
          <w:ilvl w:val="0"/>
          <w:numId w:val="4"/>
        </w:numPr>
      </w:pPr>
      <w:r>
        <w:t xml:space="preserve">The manual </w:t>
      </w:r>
      <w:r w:rsidR="00EA7D18">
        <w:t xml:space="preserve">flow meter with its hand control valve </w:t>
      </w:r>
      <w:r w:rsidR="00CD7649">
        <w:t>should be retained in the system</w:t>
      </w:r>
      <w:r w:rsidR="00213443">
        <w:t xml:space="preserve"> to allow for</w:t>
      </w:r>
      <w:r w:rsidR="004D3460">
        <w:t xml:space="preserve"> monitoring</w:t>
      </w:r>
      <w:r w:rsidR="006414FE">
        <w:t xml:space="preserve"> and</w:t>
      </w:r>
      <w:r w:rsidR="00213443">
        <w:t xml:space="preserve"> manual </w:t>
      </w:r>
      <w:r w:rsidR="006917A6">
        <w:t xml:space="preserve">control if </w:t>
      </w:r>
      <w:r w:rsidR="00765C2A">
        <w:t>needed.</w:t>
      </w:r>
    </w:p>
    <w:p w14:paraId="50AF32B9" w14:textId="10C76C54" w:rsidR="00F95EF9" w:rsidRDefault="00F95EF9" w:rsidP="00F95EF9">
      <w:pPr>
        <w:pStyle w:val="ListParagraph"/>
        <w:numPr>
          <w:ilvl w:val="0"/>
          <w:numId w:val="4"/>
        </w:numPr>
      </w:pPr>
      <w:r w:rsidRPr="00F95EF9">
        <w:t>Install the Control Panel</w:t>
      </w:r>
      <w:r w:rsidR="00DD5BEF">
        <w:t xml:space="preserve"> and power supply.</w:t>
      </w:r>
    </w:p>
    <w:p w14:paraId="4266821C" w14:textId="5F3BC0DE" w:rsidR="00F95EF9" w:rsidRDefault="00447215" w:rsidP="00F95EF9">
      <w:pPr>
        <w:pStyle w:val="ListParagraph"/>
        <w:numPr>
          <w:ilvl w:val="0"/>
          <w:numId w:val="4"/>
        </w:numPr>
      </w:pPr>
      <w:r>
        <w:t>A</w:t>
      </w:r>
      <w:r w:rsidR="000A3767">
        <w:t xml:space="preserve"> 380v </w:t>
      </w:r>
      <w:r w:rsidR="00F95EF9" w:rsidRPr="00F95EF9">
        <w:t>Con</w:t>
      </w:r>
      <w:r w:rsidR="000A3767">
        <w:t>tactor</w:t>
      </w:r>
      <w:r>
        <w:t xml:space="preserve"> will be used</w:t>
      </w:r>
      <w:r w:rsidR="000A3767">
        <w:t xml:space="preserve"> </w:t>
      </w:r>
      <w:r w:rsidR="00CB1D5C">
        <w:t xml:space="preserve">to </w:t>
      </w:r>
      <w:r w:rsidR="0013043B">
        <w:t>engage</w:t>
      </w:r>
      <w:r w:rsidR="00CB1D5C">
        <w:t xml:space="preserve"> the fertiliser pump motor.</w:t>
      </w:r>
      <w:r w:rsidR="00C34AB1">
        <w:t xml:space="preserve"> </w:t>
      </w:r>
      <w:r w:rsidR="00B9301A">
        <w:t>A</w:t>
      </w:r>
      <w:r w:rsidR="0013043B">
        <w:t>n</w:t>
      </w:r>
      <w:r w:rsidR="00B9301A">
        <w:t xml:space="preserve"> O</w:t>
      </w:r>
      <w:r w:rsidR="0013043B">
        <w:t>N</w:t>
      </w:r>
      <w:r w:rsidR="00B9301A">
        <w:t xml:space="preserve">/AUTO </w:t>
      </w:r>
      <w:r w:rsidR="00700B42">
        <w:t xml:space="preserve">switch should </w:t>
      </w:r>
      <w:r w:rsidR="00A0212B">
        <w:t xml:space="preserve">be installed to run the pump manually </w:t>
      </w:r>
      <w:r w:rsidR="009F7139">
        <w:t>if needed.</w:t>
      </w:r>
    </w:p>
    <w:p w14:paraId="365B70D2" w14:textId="77777777" w:rsidR="00F95EF9" w:rsidRDefault="00F95EF9" w:rsidP="00F95EF9">
      <w:pPr>
        <w:pStyle w:val="Heading2"/>
      </w:pPr>
      <w:r>
        <w:t>Electrical Connections</w:t>
      </w:r>
    </w:p>
    <w:p w14:paraId="2AB1F712" w14:textId="3326618A" w:rsidR="00F95EF9" w:rsidRDefault="00F95EF9" w:rsidP="00F95EF9">
      <w:pPr>
        <w:pStyle w:val="ListParagraph"/>
        <w:numPr>
          <w:ilvl w:val="0"/>
          <w:numId w:val="5"/>
        </w:numPr>
      </w:pPr>
      <w:r w:rsidRPr="00F95EF9">
        <w:t xml:space="preserve">Ensure all electrical work is performed by qualified </w:t>
      </w:r>
      <w:r w:rsidR="0013043B">
        <w:t>personnel</w:t>
      </w:r>
      <w:r w:rsidRPr="00F95EF9">
        <w:t>.</w:t>
      </w:r>
    </w:p>
    <w:p w14:paraId="00AB131E" w14:textId="601DB9AD" w:rsidR="00F95EF9" w:rsidRDefault="00F95EF9" w:rsidP="00F95EF9">
      <w:pPr>
        <w:pStyle w:val="ListParagraph"/>
        <w:numPr>
          <w:ilvl w:val="0"/>
          <w:numId w:val="5"/>
        </w:numPr>
      </w:pPr>
      <w:r w:rsidRPr="00F95EF9">
        <w:t>Connect the</w:t>
      </w:r>
      <w:r w:rsidR="0013043B">
        <w:t xml:space="preserve"> power supply,</w:t>
      </w:r>
      <w:r w:rsidRPr="00F95EF9">
        <w:t xml:space="preserve"> control panel</w:t>
      </w:r>
      <w:r w:rsidR="0013043B">
        <w:t xml:space="preserve"> and other devices</w:t>
      </w:r>
      <w:r w:rsidR="007C6414">
        <w:t xml:space="preserve"> as</w:t>
      </w:r>
      <w:r w:rsidR="0013043B">
        <w:t xml:space="preserve"> per the installation drawings </w:t>
      </w:r>
      <w:r w:rsidRPr="00F95EF9">
        <w:t>following local electrical codes and regulations.</w:t>
      </w:r>
    </w:p>
    <w:p w14:paraId="5BCD322C" w14:textId="47B04596" w:rsidR="00F95EF9" w:rsidRDefault="0013043B" w:rsidP="00F95EF9">
      <w:pPr>
        <w:pStyle w:val="ListParagraph"/>
        <w:numPr>
          <w:ilvl w:val="0"/>
          <w:numId w:val="5"/>
        </w:numPr>
      </w:pPr>
      <w:r>
        <w:t xml:space="preserve">Ensure that there </w:t>
      </w:r>
      <w:r w:rsidR="00715903">
        <w:t>is</w:t>
      </w:r>
      <w:r>
        <w:t xml:space="preserve"> overload, circuit protection and earth leakage protection on the </w:t>
      </w:r>
      <w:r w:rsidR="007C6414">
        <w:t>circuits</w:t>
      </w:r>
      <w:r>
        <w:t>.</w:t>
      </w:r>
    </w:p>
    <w:p w14:paraId="74D29ECF" w14:textId="24ED42A8" w:rsidR="003F258C" w:rsidRDefault="00D8203C" w:rsidP="003F258C">
      <w:pPr>
        <w:pStyle w:val="Heading2"/>
        <w:rPr>
          <w:sz w:val="40"/>
          <w:szCs w:val="40"/>
        </w:rPr>
      </w:pPr>
      <w:r>
        <w:rPr>
          <w:sz w:val="40"/>
          <w:szCs w:val="40"/>
        </w:rPr>
        <w:t xml:space="preserve">System </w:t>
      </w:r>
      <w:r w:rsidR="009D65F6" w:rsidRPr="00A527D8">
        <w:rPr>
          <w:sz w:val="40"/>
          <w:szCs w:val="40"/>
        </w:rPr>
        <w:t>Configur</w:t>
      </w:r>
      <w:r>
        <w:rPr>
          <w:sz w:val="40"/>
          <w:szCs w:val="40"/>
        </w:rPr>
        <w:t>ation</w:t>
      </w:r>
    </w:p>
    <w:p w14:paraId="79E6C645" w14:textId="4553475C" w:rsidR="00E2520D" w:rsidRPr="00E2520D" w:rsidRDefault="007E573D" w:rsidP="00E2520D">
      <w:r>
        <w:t xml:space="preserve">The system is configured </w:t>
      </w:r>
      <w:r w:rsidR="0030688A">
        <w:t xml:space="preserve">via the Menu </w:t>
      </w:r>
      <w:r w:rsidR="008B5A48">
        <w:t>Settings</w:t>
      </w:r>
      <w:r w:rsidR="005C2A02">
        <w:t xml:space="preserve"> on the </w:t>
      </w:r>
      <w:r w:rsidR="00EA4BE6">
        <w:t>C</w:t>
      </w:r>
      <w:r w:rsidR="005C2A02">
        <w:t>o</w:t>
      </w:r>
      <w:r w:rsidR="00045C00">
        <w:t>ntrol P</w:t>
      </w:r>
      <w:r w:rsidR="00764A52">
        <w:t>C</w:t>
      </w:r>
      <w:r w:rsidR="00045C00">
        <w:t>B</w:t>
      </w:r>
      <w:r w:rsidR="008B5A48">
        <w:t xml:space="preserve"> using the User Interface</w:t>
      </w:r>
      <w:r w:rsidR="005C2A02">
        <w:t>.</w:t>
      </w:r>
    </w:p>
    <w:p w14:paraId="029C6111" w14:textId="00A8BD43" w:rsidR="00A374B1" w:rsidRPr="00D92B90" w:rsidRDefault="00A374B1" w:rsidP="00D92B90">
      <w:pPr>
        <w:pStyle w:val="Heading2"/>
      </w:pPr>
      <w:r w:rsidRPr="00D92B90">
        <w:t xml:space="preserve">User </w:t>
      </w:r>
      <w:r w:rsidR="005C2A02">
        <w:t>I</w:t>
      </w:r>
      <w:r w:rsidRPr="00D92B90">
        <w:t>nterface Overview</w:t>
      </w:r>
    </w:p>
    <w:p w14:paraId="31597E86" w14:textId="515795DF" w:rsidR="00500614" w:rsidRDefault="006324B4" w:rsidP="00A374B1">
      <w:r>
        <w:t>N</w:t>
      </w:r>
      <w:r w:rsidR="00A374B1" w:rsidRPr="000C1C64">
        <w:t>avigat</w:t>
      </w:r>
      <w:r w:rsidR="00764A52">
        <w:t>e</w:t>
      </w:r>
      <w:r w:rsidR="00A374B1" w:rsidRPr="000C1C64">
        <w:t xml:space="preserve"> and configur</w:t>
      </w:r>
      <w:r w:rsidR="00764A52">
        <w:t>e</w:t>
      </w:r>
      <w:r w:rsidR="00A374B1" w:rsidRPr="000C1C64">
        <w:t xml:space="preserve"> the settings </w:t>
      </w:r>
      <w:r w:rsidR="00A374B1">
        <w:t>using the</w:t>
      </w:r>
      <w:r w:rsidR="00A374B1" w:rsidRPr="000C1C64">
        <w:t xml:space="preserve"> 2-line LCD </w:t>
      </w:r>
      <w:r w:rsidR="00A374B1">
        <w:t xml:space="preserve">display and </w:t>
      </w:r>
      <w:r w:rsidR="000F39FD">
        <w:t>keypad</w:t>
      </w:r>
      <w:r w:rsidR="00A374B1">
        <w:t xml:space="preserve"> or the</w:t>
      </w:r>
      <w:r w:rsidR="00A374B1" w:rsidRPr="000C1C64">
        <w:t xml:space="preserve"> four</w:t>
      </w:r>
      <w:r w:rsidR="00A374B1">
        <w:t xml:space="preserve"> PCB</w:t>
      </w:r>
      <w:r w:rsidR="00A374B1" w:rsidRPr="000C1C64">
        <w:t xml:space="preserve"> buttons: Set, Up, Down, and Menu.</w:t>
      </w:r>
    </w:p>
    <w:p w14:paraId="130FF419" w14:textId="77777777" w:rsidR="00A374B1" w:rsidRDefault="00A374B1" w:rsidP="00D92B90">
      <w:pPr>
        <w:pStyle w:val="Heading2"/>
      </w:pPr>
      <w:r>
        <w:t>Button Functions</w:t>
      </w:r>
    </w:p>
    <w:p w14:paraId="66142B29" w14:textId="77777777" w:rsidR="00A374B1" w:rsidRDefault="00A374B1" w:rsidP="00A374B1">
      <w:pPr>
        <w:pStyle w:val="ListParagraph"/>
        <w:numPr>
          <w:ilvl w:val="0"/>
          <w:numId w:val="19"/>
        </w:numPr>
      </w:pPr>
      <w:r w:rsidRPr="000C1C64">
        <w:t>Set Button: Selects and confirms the highlighted option.</w:t>
      </w:r>
    </w:p>
    <w:p w14:paraId="2EC8BA0F" w14:textId="77777777" w:rsidR="00A374B1" w:rsidRDefault="00A374B1" w:rsidP="00A374B1">
      <w:pPr>
        <w:pStyle w:val="ListParagraph"/>
        <w:numPr>
          <w:ilvl w:val="0"/>
          <w:numId w:val="19"/>
        </w:numPr>
      </w:pPr>
      <w:r w:rsidRPr="000C1C64">
        <w:t>Up Button: Scrolls up through the presented options.</w:t>
      </w:r>
    </w:p>
    <w:p w14:paraId="65969615" w14:textId="77777777" w:rsidR="00A374B1" w:rsidRDefault="00A374B1" w:rsidP="00A374B1">
      <w:pPr>
        <w:pStyle w:val="ListParagraph"/>
        <w:numPr>
          <w:ilvl w:val="0"/>
          <w:numId w:val="19"/>
        </w:numPr>
      </w:pPr>
      <w:r w:rsidRPr="000C1C64">
        <w:t>Down Button: Scrolls down through the presented options.</w:t>
      </w:r>
    </w:p>
    <w:p w14:paraId="5D088C27" w14:textId="77777777" w:rsidR="00A374B1" w:rsidRDefault="00A374B1" w:rsidP="00A374B1">
      <w:pPr>
        <w:pStyle w:val="ListParagraph"/>
        <w:numPr>
          <w:ilvl w:val="0"/>
          <w:numId w:val="19"/>
        </w:numPr>
      </w:pPr>
      <w:r w:rsidRPr="000C1C64">
        <w:t>Menu Button: Accesses the menu.</w:t>
      </w:r>
    </w:p>
    <w:p w14:paraId="1A052528" w14:textId="329E8744" w:rsidR="00EC53D6" w:rsidRDefault="00EC53D6" w:rsidP="00EC53D6">
      <w:r w:rsidRPr="00EC53D6">
        <w:t>Press SET to confirm your selection of YES or NO to EDIT the settings made from the UP and DOWN buttons.</w:t>
      </w:r>
      <w:r>
        <w:t xml:space="preserve"> Press SET to accept </w:t>
      </w:r>
      <w:r w:rsidR="0095462C">
        <w:t>any</w:t>
      </w:r>
      <w:r>
        <w:t xml:space="preserve"> edited</w:t>
      </w:r>
      <w:r w:rsidR="002A5666">
        <w:t xml:space="preserve"> or </w:t>
      </w:r>
      <w:r w:rsidR="00500614">
        <w:t>selected</w:t>
      </w:r>
      <w:r>
        <w:t xml:space="preserve"> </w:t>
      </w:r>
      <w:r w:rsidR="0095462C">
        <w:t xml:space="preserve">settings. </w:t>
      </w:r>
    </w:p>
    <w:p w14:paraId="5C26E914" w14:textId="77777777" w:rsidR="00500614" w:rsidRPr="00500614" w:rsidRDefault="00500614" w:rsidP="00500614">
      <w:pPr>
        <w:keepNext/>
        <w:keepLines/>
        <w:spacing w:before="160" w:after="80"/>
        <w:outlineLvl w:val="1"/>
        <w:rPr>
          <w:rFonts w:asciiTheme="majorHAnsi" w:eastAsiaTheme="majorEastAsia" w:hAnsiTheme="majorHAnsi" w:cstheme="majorBidi"/>
          <w:color w:val="2F5496" w:themeColor="accent1" w:themeShade="BF"/>
          <w:sz w:val="32"/>
          <w:szCs w:val="32"/>
        </w:rPr>
      </w:pPr>
      <w:r w:rsidRPr="00500614">
        <w:rPr>
          <w:rFonts w:asciiTheme="majorHAnsi" w:eastAsiaTheme="majorEastAsia" w:hAnsiTheme="majorHAnsi" w:cstheme="majorBidi"/>
          <w:color w:val="2F5496" w:themeColor="accent1" w:themeShade="BF"/>
          <w:sz w:val="32"/>
          <w:szCs w:val="32"/>
        </w:rPr>
        <w:t>Fast Scrolling</w:t>
      </w:r>
    </w:p>
    <w:p w14:paraId="5BC88DFD" w14:textId="77777777" w:rsidR="00500614" w:rsidRPr="00500614" w:rsidRDefault="00500614" w:rsidP="00500614">
      <w:r w:rsidRPr="00500614">
        <w:t>Scrolling through all the characters, including uppercase, lowercase, numbers, and special characters, can be tedious. The MENU button can help by fast forwarding from uppercase 'N' to lowercase 'n' to the number '4,' reducing the number of times you need to press the UP and DOWN buttons. The easiest way to get to 'SPACE' is by using the MENU button to navigate to lowercase 'n' and then scrolling up to 'SPACE.'</w:t>
      </w:r>
    </w:p>
    <w:p w14:paraId="2EDFF456" w14:textId="77777777" w:rsidR="006C1AE9" w:rsidRPr="006C1AE9" w:rsidRDefault="006C1AE9" w:rsidP="006C1AE9">
      <w:pPr>
        <w:keepNext/>
        <w:keepLines/>
        <w:spacing w:before="160" w:after="80"/>
        <w:outlineLvl w:val="1"/>
        <w:rPr>
          <w:rFonts w:asciiTheme="majorHAnsi" w:eastAsiaTheme="majorEastAsia" w:hAnsiTheme="majorHAnsi" w:cstheme="majorBidi"/>
          <w:color w:val="2F5496" w:themeColor="accent1" w:themeShade="BF"/>
          <w:sz w:val="32"/>
          <w:szCs w:val="32"/>
        </w:rPr>
      </w:pPr>
      <w:r w:rsidRPr="006C1AE9">
        <w:rPr>
          <w:rFonts w:asciiTheme="majorHAnsi" w:eastAsiaTheme="majorEastAsia" w:hAnsiTheme="majorHAnsi" w:cstheme="majorBidi"/>
          <w:color w:val="2F5496" w:themeColor="accent1" w:themeShade="BF"/>
          <w:sz w:val="32"/>
          <w:szCs w:val="32"/>
        </w:rPr>
        <w:lastRenderedPageBreak/>
        <w:t>Initial Setup</w:t>
      </w:r>
    </w:p>
    <w:p w14:paraId="17C29FC3" w14:textId="77777777" w:rsidR="00AB0802" w:rsidRDefault="006C1AE9" w:rsidP="001E52C9">
      <w:pPr>
        <w:ind w:left="360"/>
        <w:contextualSpacing/>
      </w:pPr>
      <w:r w:rsidRPr="006C1AE9">
        <w:t>Power on the control panel.</w:t>
      </w:r>
      <w:r w:rsidR="005F3769">
        <w:t xml:space="preserve"> </w:t>
      </w:r>
      <w:r w:rsidR="00D77696">
        <w:t xml:space="preserve">The LCD will momentarily display </w:t>
      </w:r>
      <w:r w:rsidR="00017A57">
        <w:t>the</w:t>
      </w:r>
      <w:r w:rsidR="0000475F">
        <w:t xml:space="preserve"> software</w:t>
      </w:r>
      <w:r w:rsidR="00017A57">
        <w:t xml:space="preserve"> name and</w:t>
      </w:r>
      <w:r w:rsidR="00140634">
        <w:t xml:space="preserve"> version number</w:t>
      </w:r>
      <w:r w:rsidR="00EC5F8A">
        <w:t>.</w:t>
      </w:r>
      <w:r w:rsidR="00526CD0">
        <w:t xml:space="preserve"> </w:t>
      </w:r>
      <w:r w:rsidR="00D2570A">
        <w:t xml:space="preserve">The </w:t>
      </w:r>
      <w:r w:rsidR="007C116B">
        <w:t>System status will then be displayed</w:t>
      </w:r>
      <w:r w:rsidR="006863A9">
        <w:t>.</w:t>
      </w:r>
    </w:p>
    <w:p w14:paraId="7F08A9AA" w14:textId="77777777" w:rsidR="001E52C9" w:rsidRDefault="001E52C9" w:rsidP="001E52C9">
      <w:pPr>
        <w:ind w:left="360"/>
        <w:contextualSpacing/>
      </w:pPr>
    </w:p>
    <w:p w14:paraId="13529CB4" w14:textId="77777777" w:rsidR="00E30D54" w:rsidRDefault="003D4891" w:rsidP="00E30D54">
      <w:pPr>
        <w:numPr>
          <w:ilvl w:val="0"/>
          <w:numId w:val="6"/>
        </w:numPr>
        <w:contextualSpacing/>
      </w:pPr>
      <w:r w:rsidRPr="003D4891">
        <w:t>Press the Menu Button to access the</w:t>
      </w:r>
      <w:r w:rsidR="00745946">
        <w:t xml:space="preserve"> Se</w:t>
      </w:r>
      <w:r w:rsidR="003A7626">
        <w:t>ttings</w:t>
      </w:r>
      <w:r w:rsidRPr="003D4891">
        <w:t xml:space="preserve"> </w:t>
      </w:r>
      <w:r w:rsidR="003A7626">
        <w:t>M</w:t>
      </w:r>
      <w:r w:rsidRPr="003D4891">
        <w:t>enu</w:t>
      </w:r>
      <w:bookmarkStart w:id="1" w:name="_Hlk191549605"/>
      <w:r w:rsidRPr="003D4891">
        <w:t>.</w:t>
      </w:r>
      <w:r w:rsidR="0097490E">
        <w:t xml:space="preserve"> </w:t>
      </w:r>
      <w:bookmarkEnd w:id="1"/>
      <w:r w:rsidR="00E30D54">
        <w:t>Select YES or NO.</w:t>
      </w:r>
    </w:p>
    <w:p w14:paraId="1A106DF1" w14:textId="77777777" w:rsidR="001E52C9" w:rsidRDefault="00AA40F2" w:rsidP="001E52C9">
      <w:pPr>
        <w:numPr>
          <w:ilvl w:val="1"/>
          <w:numId w:val="6"/>
        </w:numPr>
        <w:contextualSpacing/>
      </w:pPr>
      <w:r>
        <w:t>NO</w:t>
      </w:r>
      <w:r w:rsidR="0095462C">
        <w:t>:</w:t>
      </w:r>
      <w:r>
        <w:t xml:space="preserve"> </w:t>
      </w:r>
      <w:r w:rsidR="00E30D54">
        <w:t>E</w:t>
      </w:r>
      <w:r>
        <w:t>xits the menu and returns to System status display</w:t>
      </w:r>
      <w:r w:rsidR="0095462C">
        <w:t>.</w:t>
      </w:r>
    </w:p>
    <w:p w14:paraId="256225A8" w14:textId="3FD99AB2" w:rsidR="00E30D54" w:rsidRDefault="00AA40F2" w:rsidP="001E52C9">
      <w:pPr>
        <w:numPr>
          <w:ilvl w:val="1"/>
          <w:numId w:val="6"/>
        </w:numPr>
        <w:contextualSpacing/>
      </w:pPr>
      <w:r>
        <w:t>YES</w:t>
      </w:r>
      <w:r w:rsidR="0095462C">
        <w:t>:</w:t>
      </w:r>
      <w:r w:rsidR="00E30D54">
        <w:t xml:space="preserve"> Edits the Set Point and Comms Module.</w:t>
      </w:r>
    </w:p>
    <w:p w14:paraId="5014900D" w14:textId="4146BF30" w:rsidR="00E30D54" w:rsidRDefault="00AA40F2" w:rsidP="00E30D54">
      <w:pPr>
        <w:numPr>
          <w:ilvl w:val="2"/>
          <w:numId w:val="6"/>
        </w:numPr>
        <w:contextualSpacing/>
      </w:pPr>
      <w:r>
        <w:t>Set Point</w:t>
      </w:r>
      <w:r w:rsidR="002A5666">
        <w:t xml:space="preserve">: </w:t>
      </w:r>
      <w:r w:rsidR="002A5666" w:rsidRPr="002A5666">
        <w:t>The current</w:t>
      </w:r>
      <w:r w:rsidR="00D86892">
        <w:t xml:space="preserve"> fertiliser</w:t>
      </w:r>
      <w:r w:rsidR="002A5666" w:rsidRPr="002A5666">
        <w:t xml:space="preserve"> flow setpoint </w:t>
      </w:r>
      <w:r w:rsidR="002A5666">
        <w:t>is</w:t>
      </w:r>
      <w:r w:rsidR="002A5666" w:rsidRPr="002A5666">
        <w:t xml:space="preserve"> displayed</w:t>
      </w:r>
      <w:r w:rsidR="002A5666">
        <w:t xml:space="preserve">. </w:t>
      </w:r>
      <w:r w:rsidR="00D86892">
        <w:t>E</w:t>
      </w:r>
      <w:r w:rsidR="002A5666">
        <w:t>dit</w:t>
      </w:r>
      <w:r w:rsidR="00D86892">
        <w:t xml:space="preserve"> the value</w:t>
      </w:r>
      <w:r>
        <w:t xml:space="preserve"> from</w:t>
      </w:r>
      <w:r w:rsidR="00EC53D6">
        <w:t xml:space="preserve"> 100 to 1800 Liters per Hour</w:t>
      </w:r>
      <w:r w:rsidR="00AB0802">
        <w:t>.</w:t>
      </w:r>
      <w:r w:rsidR="007349CA">
        <w:t xml:space="preserve"> </w:t>
      </w:r>
      <w:r w:rsidR="007349CA" w:rsidRPr="007349CA">
        <w:t xml:space="preserve">While the system will strive to reach the setpoint you input, it may be constrained by external factors such as pump size and </w:t>
      </w:r>
      <w:r w:rsidR="007349CA">
        <w:t>system pressure.</w:t>
      </w:r>
    </w:p>
    <w:p w14:paraId="3840D74B" w14:textId="25051C1F" w:rsidR="00AB0802" w:rsidRDefault="002A5666" w:rsidP="00E30D54">
      <w:pPr>
        <w:numPr>
          <w:ilvl w:val="2"/>
          <w:numId w:val="6"/>
        </w:numPr>
        <w:contextualSpacing/>
      </w:pPr>
      <w:r>
        <w:t xml:space="preserve">Comms Module: </w:t>
      </w:r>
      <w:r w:rsidR="00AB0802">
        <w:t>Select</w:t>
      </w:r>
      <w:r w:rsidR="00D86892">
        <w:t xml:space="preserve"> from</w:t>
      </w:r>
      <w:r>
        <w:t xml:space="preserve"> NONE, GSM</w:t>
      </w:r>
      <w:r w:rsidR="00D86892">
        <w:t xml:space="preserve"> or</w:t>
      </w:r>
      <w:r>
        <w:t xml:space="preserve"> </w:t>
      </w:r>
      <w:r w:rsidR="00D86892">
        <w:t>WiFi</w:t>
      </w:r>
      <w:r>
        <w:t>.</w:t>
      </w:r>
    </w:p>
    <w:p w14:paraId="11F4F7FB" w14:textId="77777777" w:rsidR="00D97AFF" w:rsidRDefault="001E52C9" w:rsidP="001E52C9">
      <w:pPr>
        <w:numPr>
          <w:ilvl w:val="0"/>
          <w:numId w:val="6"/>
        </w:numPr>
        <w:contextualSpacing/>
      </w:pPr>
      <w:r>
        <w:t xml:space="preserve">GSM selected: </w:t>
      </w:r>
    </w:p>
    <w:p w14:paraId="5C2C6BFC" w14:textId="77777777" w:rsidR="00D97AFF" w:rsidRDefault="001E52C9" w:rsidP="00D97AFF">
      <w:pPr>
        <w:numPr>
          <w:ilvl w:val="1"/>
          <w:numId w:val="6"/>
        </w:numPr>
        <w:contextualSpacing/>
      </w:pPr>
      <w:r>
        <w:t>SMS pin</w:t>
      </w:r>
      <w:r w:rsidR="00D97AFF">
        <w:t>:</w:t>
      </w:r>
      <w:r>
        <w:t xml:space="preserve"> This is the user Pin sent via SMS to request the controller System status.</w:t>
      </w:r>
      <w:r w:rsidR="00D97AFF">
        <w:t xml:space="preserve"> The controller responds by SMS. </w:t>
      </w:r>
    </w:p>
    <w:p w14:paraId="29F95272" w14:textId="77777777" w:rsidR="00D97AFF" w:rsidRDefault="00D97AFF" w:rsidP="00D97AFF">
      <w:pPr>
        <w:numPr>
          <w:ilvl w:val="1"/>
          <w:numId w:val="6"/>
        </w:numPr>
        <w:contextualSpacing/>
      </w:pPr>
      <w:r>
        <w:t xml:space="preserve">SMS alerts: ENABLE or DISABLE SMS notification alerts. </w:t>
      </w:r>
    </w:p>
    <w:p w14:paraId="45C62F8E" w14:textId="30BBA6C3" w:rsidR="001E52C9" w:rsidRDefault="00D97AFF" w:rsidP="00D97AFF">
      <w:pPr>
        <w:numPr>
          <w:ilvl w:val="1"/>
          <w:numId w:val="6"/>
        </w:numPr>
        <w:contextualSpacing/>
      </w:pPr>
      <w:r>
        <w:t>Default cell number. Notifications are sent to this number by default.</w:t>
      </w:r>
    </w:p>
    <w:p w14:paraId="16915445" w14:textId="765D62DD" w:rsidR="00D97AFF" w:rsidRDefault="00ED12A2" w:rsidP="00ED12A2">
      <w:pPr>
        <w:numPr>
          <w:ilvl w:val="0"/>
          <w:numId w:val="6"/>
        </w:numPr>
        <w:contextualSpacing/>
      </w:pPr>
      <w:r>
        <w:t>WiFi selected:</w:t>
      </w:r>
    </w:p>
    <w:p w14:paraId="5298BE3A" w14:textId="28031885" w:rsidR="00ED12A2" w:rsidRDefault="00ED12A2" w:rsidP="00ED12A2">
      <w:pPr>
        <w:numPr>
          <w:ilvl w:val="1"/>
          <w:numId w:val="6"/>
        </w:numPr>
        <w:contextualSpacing/>
      </w:pPr>
      <w:r>
        <w:t>SSID: The SSID name of the network to connect to.</w:t>
      </w:r>
    </w:p>
    <w:p w14:paraId="2653967B" w14:textId="5844B91F" w:rsidR="00ED12A2" w:rsidRDefault="00ED12A2" w:rsidP="00ED12A2">
      <w:pPr>
        <w:numPr>
          <w:ilvl w:val="1"/>
          <w:numId w:val="6"/>
        </w:numPr>
        <w:contextualSpacing/>
      </w:pPr>
      <w:r>
        <w:t>Password: The Password used to connect to the network.</w:t>
      </w:r>
    </w:p>
    <w:p w14:paraId="5450744A" w14:textId="41C85A36" w:rsidR="00ED12A2" w:rsidRDefault="00ED12A2" w:rsidP="00ED12A2">
      <w:pPr>
        <w:numPr>
          <w:ilvl w:val="1"/>
          <w:numId w:val="6"/>
        </w:numPr>
        <w:contextualSpacing/>
      </w:pPr>
      <w:r>
        <w:t>IP Address: The last 3 digits of the IP address that will be used.</w:t>
      </w:r>
      <w:r w:rsidR="007349CA">
        <w:t xml:space="preserve"> 150 by Default.</w:t>
      </w:r>
    </w:p>
    <w:p w14:paraId="6058327B" w14:textId="77777777" w:rsidR="00500614" w:rsidRDefault="00500614" w:rsidP="00ED12A2">
      <w:pPr>
        <w:contextualSpacing/>
      </w:pPr>
    </w:p>
    <w:p w14:paraId="434F296A" w14:textId="1EA5674A" w:rsidR="005132A9" w:rsidRDefault="00ED12A2" w:rsidP="00872562">
      <w:pPr>
        <w:contextualSpacing/>
      </w:pPr>
      <w:r>
        <w:t>W</w:t>
      </w:r>
      <w:r w:rsidR="00500614">
        <w:t>ith the</w:t>
      </w:r>
      <w:r>
        <w:t xml:space="preserve"> </w:t>
      </w:r>
      <w:r w:rsidR="00500614">
        <w:t xml:space="preserve">WiFi connected, the full IP address is displayed when the menu button is </w:t>
      </w:r>
      <w:r w:rsidR="00872562">
        <w:t>pressed,</w:t>
      </w:r>
      <w:r w:rsidR="007349CA">
        <w:t xml:space="preserve"> and the WiFi connection status is displayed in the top right corner on the Status page.</w:t>
      </w:r>
      <w:r w:rsidR="00500614">
        <w:tab/>
      </w:r>
    </w:p>
    <w:p w14:paraId="2CBA2725" w14:textId="3A48D34E" w:rsidR="00F95EF9" w:rsidRDefault="00F95EF9" w:rsidP="0056027C">
      <w:pPr>
        <w:pStyle w:val="Heading1"/>
      </w:pPr>
      <w:r>
        <w:t>Operating Instructions</w:t>
      </w:r>
    </w:p>
    <w:p w14:paraId="785E11F7" w14:textId="77777777" w:rsidR="00F95EF9" w:rsidRDefault="00F95EF9" w:rsidP="00F95EF9">
      <w:pPr>
        <w:pStyle w:val="Heading2"/>
      </w:pPr>
      <w:r>
        <w:t>Regular Operation</w:t>
      </w:r>
    </w:p>
    <w:p w14:paraId="4766CCEC" w14:textId="77777777" w:rsidR="00F95EF9" w:rsidRDefault="00F95EF9" w:rsidP="00F95EF9">
      <w:pPr>
        <w:pStyle w:val="ListParagraph"/>
        <w:numPr>
          <w:ilvl w:val="0"/>
          <w:numId w:val="7"/>
        </w:numPr>
      </w:pPr>
      <w:r w:rsidRPr="00F95EF9">
        <w:t>Monitor the system regularly to ensure it is operating as expected.</w:t>
      </w:r>
    </w:p>
    <w:p w14:paraId="6C6408B1" w14:textId="61387228" w:rsidR="00F95EF9" w:rsidRDefault="00F95EF9" w:rsidP="00F95EF9">
      <w:pPr>
        <w:pStyle w:val="ListParagraph"/>
        <w:numPr>
          <w:ilvl w:val="0"/>
          <w:numId w:val="7"/>
        </w:numPr>
      </w:pPr>
      <w:r w:rsidRPr="00F95EF9">
        <w:t>Adjust the</w:t>
      </w:r>
      <w:r w:rsidR="00D847D7">
        <w:t xml:space="preserve"> fertiliser</w:t>
      </w:r>
      <w:r w:rsidRPr="00F95EF9">
        <w:t xml:space="preserve"> flow</w:t>
      </w:r>
      <w:r w:rsidR="00D847D7">
        <w:t xml:space="preserve"> set point</w:t>
      </w:r>
      <w:r w:rsidRPr="00F95EF9">
        <w:t xml:space="preserve"> as necessary to maintain</w:t>
      </w:r>
      <w:r w:rsidR="00295FF6">
        <w:t xml:space="preserve"> the required</w:t>
      </w:r>
      <w:r w:rsidRPr="00F95EF9">
        <w:t xml:space="preserve"> uniform</w:t>
      </w:r>
      <w:r w:rsidR="007F5311">
        <w:t xml:space="preserve"> fertiliser</w:t>
      </w:r>
      <w:r w:rsidRPr="00F95EF9">
        <w:t xml:space="preserve"> irrigation</w:t>
      </w:r>
      <w:r w:rsidR="00D847D7">
        <w:t xml:space="preserve"> flow rate.</w:t>
      </w:r>
    </w:p>
    <w:p w14:paraId="62422730" w14:textId="2F9BAE9F" w:rsidR="00F95EF9" w:rsidRDefault="00F95EF9" w:rsidP="00F95EF9">
      <w:pPr>
        <w:pStyle w:val="ListParagraph"/>
        <w:numPr>
          <w:ilvl w:val="0"/>
          <w:numId w:val="7"/>
        </w:numPr>
      </w:pPr>
      <w:r w:rsidRPr="00F95EF9">
        <w:t>Refer to the</w:t>
      </w:r>
      <w:r w:rsidR="00D12881">
        <w:t xml:space="preserve"> phone application or</w:t>
      </w:r>
      <w:r w:rsidRPr="00F95EF9">
        <w:t xml:space="preserve"> control panel’s user interface for real-time data and system status.</w:t>
      </w:r>
    </w:p>
    <w:p w14:paraId="4A4A8AFB" w14:textId="39897AC1" w:rsidR="00872562" w:rsidRDefault="00872562" w:rsidP="00D847D7">
      <w:pPr>
        <w:pStyle w:val="Heading2"/>
      </w:pPr>
      <w:r>
        <w:t>System Operation</w:t>
      </w:r>
      <w:r w:rsidR="00D847D7">
        <w:t xml:space="preserve"> a</w:t>
      </w:r>
      <w:r>
        <w:t>t the Unit</w:t>
      </w:r>
    </w:p>
    <w:p w14:paraId="28C292E1" w14:textId="746AB8D9" w:rsidR="00872562" w:rsidRDefault="00D847D7" w:rsidP="00872562">
      <w:pPr>
        <w:ind w:left="360"/>
      </w:pPr>
      <w:r>
        <w:t>P</w:t>
      </w:r>
      <w:r w:rsidR="00872562">
        <w:t>ress the START / STOP button to start</w:t>
      </w:r>
      <w:r w:rsidR="0056027C">
        <w:t xml:space="preserve"> and stop</w:t>
      </w:r>
      <w:r w:rsidR="00872562">
        <w:t xml:space="preserve"> the fertiliser pump motor to dispense the set amount of fertiliser </w:t>
      </w:r>
      <w:r w:rsidR="0056027C">
        <w:t>into the Centre Pivot</w:t>
      </w:r>
      <w:r w:rsidR="00872562">
        <w:t xml:space="preserve"> irrigation water.</w:t>
      </w:r>
      <w:r w:rsidR="00295FF6">
        <w:t xml:space="preserve"> The Status page displays the actual flow rate compared to the set flow rate.</w:t>
      </w:r>
    </w:p>
    <w:p w14:paraId="7884358C" w14:textId="77777777" w:rsidR="00872562" w:rsidRDefault="00872562" w:rsidP="00D847D7">
      <w:pPr>
        <w:pStyle w:val="Heading2"/>
      </w:pPr>
      <w:r>
        <w:lastRenderedPageBreak/>
        <w:t>Manual flow adjustment</w:t>
      </w:r>
    </w:p>
    <w:p w14:paraId="03073818" w14:textId="63445A97" w:rsidR="00872562" w:rsidRDefault="00D847D7" w:rsidP="00872562">
      <w:pPr>
        <w:ind w:left="360"/>
      </w:pPr>
      <w:r>
        <w:t>In normal operation</w:t>
      </w:r>
      <w:r w:rsidR="00872562">
        <w:t>, pressing the UP button will momentarily open the control valve, while pressing the DOWN button will momentarily close it. The system will then adjust the flow to align with the setpoint.</w:t>
      </w:r>
      <w:r>
        <w:t xml:space="preserve"> </w:t>
      </w:r>
      <w:r w:rsidR="008B5C94">
        <w:t>This can be done to</w:t>
      </w:r>
      <w:r w:rsidR="00295FF6">
        <w:t xml:space="preserve"> assist</w:t>
      </w:r>
      <w:r w:rsidR="008B5C94">
        <w:t xml:space="preserve"> </w:t>
      </w:r>
      <w:r w:rsidR="00295FF6">
        <w:t>reaching the required set point.</w:t>
      </w:r>
    </w:p>
    <w:p w14:paraId="593C58F9" w14:textId="77777777" w:rsidR="00872562" w:rsidRDefault="00872562" w:rsidP="00295FF6">
      <w:pPr>
        <w:pStyle w:val="Heading2"/>
      </w:pPr>
      <w:r>
        <w:t>Remotely by Wi-Fi</w:t>
      </w:r>
    </w:p>
    <w:p w14:paraId="7B2E37F2" w14:textId="77777777" w:rsidR="00872562" w:rsidRDefault="00872562" w:rsidP="00872562">
      <w:pPr>
        <w:ind w:left="360"/>
      </w:pPr>
      <w:r>
        <w:t>The device that you will be using to control the system remotely by Wi-Fi has to be connected to the same router.</w:t>
      </w:r>
    </w:p>
    <w:p w14:paraId="2BD3DE29" w14:textId="79FE9E23" w:rsidR="004B4EB0" w:rsidRPr="004B4EB0" w:rsidRDefault="00872562" w:rsidP="004B4EB0">
      <w:pPr>
        <w:pStyle w:val="Heading2"/>
      </w:pPr>
      <w:r>
        <w:t>By Browser</w:t>
      </w:r>
    </w:p>
    <w:p w14:paraId="4A724A41" w14:textId="1CBA9ED2" w:rsidR="004B4EB0" w:rsidRDefault="004B4EB0" w:rsidP="00872562">
      <w:pPr>
        <w:ind w:left="360"/>
      </w:pPr>
      <w:r>
        <w:t xml:space="preserve">A web page is currently being developed. The following can be used in the interim. </w:t>
      </w:r>
    </w:p>
    <w:p w14:paraId="56ACB18E" w14:textId="38059D5A" w:rsidR="00872562" w:rsidRDefault="00872562" w:rsidP="00872562">
      <w:pPr>
        <w:ind w:left="360"/>
      </w:pPr>
      <w:r>
        <w:t>Open your preferred browser and enter http://IPaddress/Q to view the unit status, where "IPaddress" represents the full IP address displayed when you access the menu. For example, http://192.168.8.150/Q.</w:t>
      </w:r>
    </w:p>
    <w:p w14:paraId="22A75D88" w14:textId="77777777" w:rsidR="00872562" w:rsidRDefault="00872562" w:rsidP="00872562">
      <w:pPr>
        <w:ind w:left="360"/>
      </w:pPr>
      <w:r>
        <w:t>To START the system type http://192.168.8.150/H and to STOP the system type http://192.168.8.150/L.</w:t>
      </w:r>
    </w:p>
    <w:p w14:paraId="0866EB54" w14:textId="7DDAB3B4" w:rsidR="00872562" w:rsidRDefault="00872562" w:rsidP="004B4EB0">
      <w:pPr>
        <w:pStyle w:val="Heading2"/>
      </w:pPr>
      <w:r>
        <w:t>By</w:t>
      </w:r>
      <w:r w:rsidR="004B4EB0">
        <w:t xml:space="preserve"> phone</w:t>
      </w:r>
      <w:r>
        <w:t xml:space="preserve"> APP</w:t>
      </w:r>
    </w:p>
    <w:p w14:paraId="201C69D1" w14:textId="3156C414" w:rsidR="004B4EB0" w:rsidRDefault="004B4EB0" w:rsidP="00872562">
      <w:pPr>
        <w:ind w:left="360"/>
      </w:pPr>
      <w:r>
        <w:t>The phone app is under construction. The current app has limited capabilities.</w:t>
      </w:r>
    </w:p>
    <w:p w14:paraId="6F5EA1F2" w14:textId="670E0681" w:rsidR="00872562" w:rsidRDefault="00872562" w:rsidP="00872562">
      <w:pPr>
        <w:ind w:left="360"/>
      </w:pPr>
      <w:r>
        <w:t>Install the APK file provided to you on an ANDROID device. Since this APP is delivered directly and not through the Play Store, you will need to grant installation permissions.</w:t>
      </w:r>
    </w:p>
    <w:p w14:paraId="1C77B61B" w14:textId="77777777" w:rsidR="00872562" w:rsidRDefault="00872562" w:rsidP="00872562">
      <w:pPr>
        <w:ind w:left="360"/>
      </w:pPr>
      <w:r>
        <w:t>Enter the full IP address displayed when you access the menu into the IP address boxes. Once a connection is established, you will be able to monitor the system's status on your device.</w:t>
      </w:r>
    </w:p>
    <w:p w14:paraId="3791E095" w14:textId="77777777" w:rsidR="00872562" w:rsidRDefault="00872562" w:rsidP="00872562">
      <w:pPr>
        <w:ind w:left="360"/>
      </w:pPr>
      <w:r>
        <w:t>To START the system, tap the START button. To STOP the system, tap the STOP button.</w:t>
      </w:r>
    </w:p>
    <w:p w14:paraId="72618580" w14:textId="77777777" w:rsidR="00872562" w:rsidRDefault="00872562" w:rsidP="00872562">
      <w:pPr>
        <w:ind w:left="360"/>
      </w:pPr>
      <w:r>
        <w:t>If multiple systems are connected to the router, adjust the last octet of the IP address to match the desired system for viewing and control.</w:t>
      </w:r>
    </w:p>
    <w:p w14:paraId="278EAD5E" w14:textId="41E16DB1" w:rsidR="00F95EF9" w:rsidRDefault="00F95EF9" w:rsidP="00F95EF9">
      <w:pPr>
        <w:pStyle w:val="Heading1"/>
      </w:pPr>
      <w:r>
        <w:t>Maintenance Procedures</w:t>
      </w:r>
    </w:p>
    <w:p w14:paraId="7296AEA7" w14:textId="77777777" w:rsidR="00F95EF9" w:rsidRDefault="00F95EF9" w:rsidP="00F95EF9">
      <w:pPr>
        <w:pStyle w:val="Heading2"/>
      </w:pPr>
      <w:r>
        <w:t>Routine Maintenance</w:t>
      </w:r>
    </w:p>
    <w:p w14:paraId="268FB774" w14:textId="15345C49" w:rsidR="00F95EF9" w:rsidRDefault="00F95EF9" w:rsidP="00FB1DEE">
      <w:pPr>
        <w:pStyle w:val="ListParagraph"/>
        <w:numPr>
          <w:ilvl w:val="0"/>
          <w:numId w:val="8"/>
        </w:numPr>
      </w:pPr>
      <w:r w:rsidRPr="00F95EF9">
        <w:t xml:space="preserve">Inspect the system regularly for </w:t>
      </w:r>
      <w:r w:rsidR="004906BB">
        <w:t>correct operation</w:t>
      </w:r>
      <w:r w:rsidRPr="00F95EF9">
        <w:t>.</w:t>
      </w:r>
    </w:p>
    <w:p w14:paraId="39EFD152" w14:textId="722CD403" w:rsidR="00F95EF9" w:rsidRDefault="00E3237C" w:rsidP="00367602">
      <w:pPr>
        <w:pStyle w:val="ListParagraph"/>
        <w:numPr>
          <w:ilvl w:val="0"/>
          <w:numId w:val="8"/>
        </w:numPr>
      </w:pPr>
      <w:r>
        <w:t xml:space="preserve">Periodically </w:t>
      </w:r>
      <w:r w:rsidR="00F95EF9" w:rsidRPr="00F95EF9">
        <w:t xml:space="preserve">Clean the irrigation </w:t>
      </w:r>
      <w:r w:rsidR="002D33FF">
        <w:t>system</w:t>
      </w:r>
      <w:r w:rsidR="00F95EF9" w:rsidRPr="00F95EF9">
        <w:t xml:space="preserve"> to prevent clogging.</w:t>
      </w:r>
    </w:p>
    <w:p w14:paraId="1BE3C9EB" w14:textId="77777777" w:rsidR="00F95EF9" w:rsidRDefault="00F95EF9" w:rsidP="00F95EF9">
      <w:pPr>
        <w:pStyle w:val="Heading1"/>
      </w:pPr>
      <w:r>
        <w:lastRenderedPageBreak/>
        <w:t>Troubleshooting</w:t>
      </w:r>
    </w:p>
    <w:p w14:paraId="42AA4A5F" w14:textId="57020B00" w:rsidR="00F95EF9" w:rsidRDefault="00F95EF9" w:rsidP="00F95EF9">
      <w:pPr>
        <w:pStyle w:val="ListParagraph"/>
        <w:numPr>
          <w:ilvl w:val="0"/>
          <w:numId w:val="10"/>
        </w:numPr>
      </w:pPr>
      <w:r w:rsidRPr="00F95EF9">
        <w:t>System Not Powering On: Check the electrical connections and ensure the control panel</w:t>
      </w:r>
      <w:r w:rsidR="001A3A09">
        <w:t xml:space="preserve"> and all devices are</w:t>
      </w:r>
      <w:r w:rsidRPr="00F95EF9">
        <w:t xml:space="preserve"> properly connected.</w:t>
      </w:r>
    </w:p>
    <w:p w14:paraId="6211D2A2" w14:textId="3074F447" w:rsidR="00F95EF9" w:rsidRDefault="001A3A09" w:rsidP="001A3A09">
      <w:pPr>
        <w:pStyle w:val="ListParagraph"/>
        <w:numPr>
          <w:ilvl w:val="0"/>
          <w:numId w:val="10"/>
        </w:numPr>
      </w:pPr>
      <w:r>
        <w:t>Contact Agrigel for further assistance.</w:t>
      </w:r>
    </w:p>
    <w:p w14:paraId="49B4FB85" w14:textId="77777777" w:rsidR="00F95EF9" w:rsidRDefault="00F95EF9" w:rsidP="00F95EF9">
      <w:pPr>
        <w:pStyle w:val="Heading1"/>
      </w:pPr>
      <w:r>
        <w:t>Technical Specifications</w:t>
      </w:r>
    </w:p>
    <w:p w14:paraId="30F15EB3" w14:textId="02E5532B" w:rsidR="00F95EF9" w:rsidRDefault="00F95EF9" w:rsidP="00F95EF9">
      <w:pPr>
        <w:pStyle w:val="ListParagraph"/>
        <w:numPr>
          <w:ilvl w:val="0"/>
          <w:numId w:val="11"/>
        </w:numPr>
      </w:pPr>
      <w:r w:rsidRPr="00F95EF9">
        <w:t xml:space="preserve">Power Supply: </w:t>
      </w:r>
      <w:r w:rsidR="00715903">
        <w:t>380</w:t>
      </w:r>
      <w:r w:rsidRPr="00F95EF9">
        <w:t>V AC</w:t>
      </w:r>
    </w:p>
    <w:p w14:paraId="75FB6D52" w14:textId="6D3467EA" w:rsidR="00F95EF9" w:rsidRDefault="00207038" w:rsidP="00F95EF9">
      <w:pPr>
        <w:pStyle w:val="ListParagraph"/>
        <w:numPr>
          <w:ilvl w:val="0"/>
          <w:numId w:val="11"/>
        </w:numPr>
      </w:pPr>
      <w:r>
        <w:t>Fertiliser</w:t>
      </w:r>
      <w:r w:rsidR="00F95EF9" w:rsidRPr="00F95EF9">
        <w:t xml:space="preserve"> Pressure: </w:t>
      </w:r>
      <w:r w:rsidR="00464AC5">
        <w:t>&gt; 3 Bar</w:t>
      </w:r>
    </w:p>
    <w:p w14:paraId="3B471AB6" w14:textId="68C6179A" w:rsidR="00F95EF9" w:rsidRDefault="00F95EF9" w:rsidP="00823159">
      <w:pPr>
        <w:pStyle w:val="ListParagraph"/>
        <w:numPr>
          <w:ilvl w:val="0"/>
          <w:numId w:val="11"/>
        </w:numPr>
      </w:pPr>
      <w:r w:rsidRPr="00F95EF9">
        <w:t xml:space="preserve">Flow Rate: </w:t>
      </w:r>
      <w:r w:rsidR="00207038">
        <w:t>1</w:t>
      </w:r>
      <w:r w:rsidRPr="00F95EF9">
        <w:t>00-1</w:t>
      </w:r>
      <w:r w:rsidR="00872562">
        <w:t>8</w:t>
      </w:r>
      <w:r w:rsidRPr="00F95EF9">
        <w:t xml:space="preserve">00 </w:t>
      </w:r>
      <w:r w:rsidR="00823159">
        <w:t>litres</w:t>
      </w:r>
      <w:r w:rsidRPr="00F95EF9">
        <w:t xml:space="preserve"> per minute</w:t>
      </w:r>
    </w:p>
    <w:p w14:paraId="124B8FE8" w14:textId="77777777" w:rsidR="00F95EF9" w:rsidRDefault="00F95EF9" w:rsidP="00F95EF9">
      <w:pPr>
        <w:pStyle w:val="Heading1"/>
      </w:pPr>
      <w:r>
        <w:t>Warranty Information</w:t>
      </w:r>
    </w:p>
    <w:p w14:paraId="7294064C" w14:textId="092D0C80" w:rsidR="00F95EF9" w:rsidRDefault="00F95EF9" w:rsidP="00F95EF9">
      <w:r w:rsidRPr="00F95EF9">
        <w:t>The Agrigel Centre Pivot</w:t>
      </w:r>
      <w:r w:rsidR="001A3A09">
        <w:t xml:space="preserve"> Fertiliser</w:t>
      </w:r>
      <w:r w:rsidRPr="00F95EF9">
        <w:t xml:space="preserve"> Flow Control system comes with a comprehensive warranty that covers parts and labo</w:t>
      </w:r>
      <w:r w:rsidR="00896722">
        <w:t>u</w:t>
      </w:r>
      <w:r w:rsidRPr="00F95EF9">
        <w:t>r for a specified period. Refer to the warranty documentation for detailed terms and conditions.</w:t>
      </w:r>
    </w:p>
    <w:p w14:paraId="22239570" w14:textId="5DA102F3" w:rsidR="00F95EF9" w:rsidRDefault="00F95EF9" w:rsidP="00F95EF9">
      <w:r w:rsidRPr="00F95EF9">
        <w:t xml:space="preserve">For additional support, contact Agrigel customer service at </w:t>
      </w:r>
      <w:r w:rsidR="007C6295">
        <w:t>ad</w:t>
      </w:r>
      <w:r w:rsidR="00720513">
        <w:t>min@agrigel.co.za</w:t>
      </w:r>
      <w:r w:rsidRPr="00F95EF9">
        <w:t>.</w:t>
      </w:r>
    </w:p>
    <w:p w14:paraId="0172F0A6" w14:textId="6397AE42" w:rsidR="00F95EF9" w:rsidRDefault="00F95EF9" w:rsidP="00F95EF9">
      <w:r w:rsidRPr="00F95EF9">
        <w:t>We hope this manual provides all the information you need to successfully install, operate, and maintain your Agrigel Centre Pivot Flow Control system. Thank you for choosing Agrigel for your irrigation</w:t>
      </w:r>
      <w:r w:rsidR="00FA026C">
        <w:t xml:space="preserve"> </w:t>
      </w:r>
      <w:r w:rsidR="009C2750">
        <w:t>fertilisation</w:t>
      </w:r>
      <w:r w:rsidRPr="00F95EF9">
        <w:t xml:space="preserve"> needs.</w:t>
      </w:r>
    </w:p>
    <w:p w14:paraId="0CECB1A5" w14:textId="77777777" w:rsidR="001A3A09" w:rsidRPr="00F95EF9" w:rsidRDefault="001A3A09" w:rsidP="00F95EF9"/>
    <w:sectPr w:rsidR="001A3A09" w:rsidRPr="00F95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CEE"/>
    <w:multiLevelType w:val="hybridMultilevel"/>
    <w:tmpl w:val="B1BC2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717969"/>
    <w:multiLevelType w:val="multilevel"/>
    <w:tmpl w:val="1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B04880"/>
    <w:multiLevelType w:val="hybridMultilevel"/>
    <w:tmpl w:val="505896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C523FB"/>
    <w:multiLevelType w:val="hybridMultilevel"/>
    <w:tmpl w:val="21F86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2659EB"/>
    <w:multiLevelType w:val="multilevel"/>
    <w:tmpl w:val="B1E8BD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14780"/>
    <w:multiLevelType w:val="hybridMultilevel"/>
    <w:tmpl w:val="9EDAAF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ABA55B6"/>
    <w:multiLevelType w:val="multilevel"/>
    <w:tmpl w:val="697C2D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F1712B"/>
    <w:multiLevelType w:val="multilevel"/>
    <w:tmpl w:val="1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C42F00"/>
    <w:multiLevelType w:val="hybridMultilevel"/>
    <w:tmpl w:val="C3E0DA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9119CF"/>
    <w:multiLevelType w:val="multilevel"/>
    <w:tmpl w:val="79FC3E2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406E055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43104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E07E2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2C6FCC"/>
    <w:multiLevelType w:val="hybridMultilevel"/>
    <w:tmpl w:val="83306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2096241"/>
    <w:multiLevelType w:val="multilevel"/>
    <w:tmpl w:val="5E6A61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53DA0AD8"/>
    <w:multiLevelType w:val="hybridMultilevel"/>
    <w:tmpl w:val="83223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5903A2A"/>
    <w:multiLevelType w:val="hybridMultilevel"/>
    <w:tmpl w:val="490E0D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8236DC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6845D8"/>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DB0026"/>
    <w:multiLevelType w:val="hybridMultilevel"/>
    <w:tmpl w:val="B25C1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D9A250F"/>
    <w:multiLevelType w:val="hybridMultilevel"/>
    <w:tmpl w:val="CDD4F4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06A0E45"/>
    <w:multiLevelType w:val="multilevel"/>
    <w:tmpl w:val="494C6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3D53E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2205F6"/>
    <w:multiLevelType w:val="hybridMultilevel"/>
    <w:tmpl w:val="CD92E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2EE54B0"/>
    <w:multiLevelType w:val="hybridMultilevel"/>
    <w:tmpl w:val="614283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4372BDD"/>
    <w:multiLevelType w:val="multilevel"/>
    <w:tmpl w:val="E5488EF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782A39CC"/>
    <w:multiLevelType w:val="multilevel"/>
    <w:tmpl w:val="0B9E05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795516F4"/>
    <w:multiLevelType w:val="hybridMultilevel"/>
    <w:tmpl w:val="68BC6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DB68C3"/>
    <w:multiLevelType w:val="hybridMultilevel"/>
    <w:tmpl w:val="BF244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36009394">
    <w:abstractNumId w:val="27"/>
  </w:num>
  <w:num w:numId="2" w16cid:durableId="707149807">
    <w:abstractNumId w:val="2"/>
  </w:num>
  <w:num w:numId="3" w16cid:durableId="2078286379">
    <w:abstractNumId w:val="26"/>
  </w:num>
  <w:num w:numId="4" w16cid:durableId="966277298">
    <w:abstractNumId w:val="9"/>
  </w:num>
  <w:num w:numId="5" w16cid:durableId="229656730">
    <w:abstractNumId w:val="25"/>
  </w:num>
  <w:num w:numId="6" w16cid:durableId="639506582">
    <w:abstractNumId w:val="18"/>
  </w:num>
  <w:num w:numId="7" w16cid:durableId="1643384889">
    <w:abstractNumId w:val="0"/>
  </w:num>
  <w:num w:numId="8" w16cid:durableId="599029133">
    <w:abstractNumId w:val="24"/>
  </w:num>
  <w:num w:numId="9" w16cid:durableId="1114861300">
    <w:abstractNumId w:val="14"/>
  </w:num>
  <w:num w:numId="10" w16cid:durableId="721250287">
    <w:abstractNumId w:val="3"/>
  </w:num>
  <w:num w:numId="11" w16cid:durableId="856385920">
    <w:abstractNumId w:val="8"/>
  </w:num>
  <w:num w:numId="12" w16cid:durableId="649871746">
    <w:abstractNumId w:val="23"/>
  </w:num>
  <w:num w:numId="13" w16cid:durableId="1054039441">
    <w:abstractNumId w:val="20"/>
  </w:num>
  <w:num w:numId="14" w16cid:durableId="452870680">
    <w:abstractNumId w:val="13"/>
  </w:num>
  <w:num w:numId="15" w16cid:durableId="1815565943">
    <w:abstractNumId w:val="19"/>
  </w:num>
  <w:num w:numId="16" w16cid:durableId="1898591637">
    <w:abstractNumId w:val="15"/>
  </w:num>
  <w:num w:numId="17" w16cid:durableId="1186558196">
    <w:abstractNumId w:val="5"/>
  </w:num>
  <w:num w:numId="18" w16cid:durableId="1661153395">
    <w:abstractNumId w:val="16"/>
  </w:num>
  <w:num w:numId="19" w16cid:durableId="561258137">
    <w:abstractNumId w:val="28"/>
  </w:num>
  <w:num w:numId="20" w16cid:durableId="694385443">
    <w:abstractNumId w:val="12"/>
  </w:num>
  <w:num w:numId="21" w16cid:durableId="749933293">
    <w:abstractNumId w:val="10"/>
  </w:num>
  <w:num w:numId="22" w16cid:durableId="1627463323">
    <w:abstractNumId w:val="22"/>
  </w:num>
  <w:num w:numId="23" w16cid:durableId="1594049755">
    <w:abstractNumId w:val="11"/>
  </w:num>
  <w:num w:numId="24" w16cid:durableId="227109229">
    <w:abstractNumId w:val="17"/>
  </w:num>
  <w:num w:numId="25" w16cid:durableId="1910843694">
    <w:abstractNumId w:val="21"/>
  </w:num>
  <w:num w:numId="26" w16cid:durableId="28066033">
    <w:abstractNumId w:val="6"/>
  </w:num>
  <w:num w:numId="27" w16cid:durableId="240718210">
    <w:abstractNumId w:val="1"/>
  </w:num>
  <w:num w:numId="28" w16cid:durableId="1185366664">
    <w:abstractNumId w:val="7"/>
  </w:num>
  <w:num w:numId="29" w16cid:durableId="407727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DB"/>
    <w:rsid w:val="0000475F"/>
    <w:rsid w:val="00005055"/>
    <w:rsid w:val="00017A57"/>
    <w:rsid w:val="00020FBF"/>
    <w:rsid w:val="00034F39"/>
    <w:rsid w:val="00045C00"/>
    <w:rsid w:val="00063385"/>
    <w:rsid w:val="00085214"/>
    <w:rsid w:val="000946D5"/>
    <w:rsid w:val="000A3767"/>
    <w:rsid w:val="000A4B92"/>
    <w:rsid w:val="000C0EDE"/>
    <w:rsid w:val="000C1C64"/>
    <w:rsid w:val="000D27BF"/>
    <w:rsid w:val="000D3330"/>
    <w:rsid w:val="000D376E"/>
    <w:rsid w:val="000D3CE9"/>
    <w:rsid w:val="000E57E8"/>
    <w:rsid w:val="000F39FD"/>
    <w:rsid w:val="0013043B"/>
    <w:rsid w:val="00135856"/>
    <w:rsid w:val="00140634"/>
    <w:rsid w:val="001421EF"/>
    <w:rsid w:val="00154C8B"/>
    <w:rsid w:val="0018016B"/>
    <w:rsid w:val="00187457"/>
    <w:rsid w:val="00187469"/>
    <w:rsid w:val="001958D7"/>
    <w:rsid w:val="001A3A09"/>
    <w:rsid w:val="001B21E2"/>
    <w:rsid w:val="001B3BC4"/>
    <w:rsid w:val="001B5AA9"/>
    <w:rsid w:val="001D555D"/>
    <w:rsid w:val="001E4167"/>
    <w:rsid w:val="001E52C9"/>
    <w:rsid w:val="00207038"/>
    <w:rsid w:val="00213443"/>
    <w:rsid w:val="002148F5"/>
    <w:rsid w:val="00234EF1"/>
    <w:rsid w:val="00237663"/>
    <w:rsid w:val="002377D9"/>
    <w:rsid w:val="00252313"/>
    <w:rsid w:val="002561C2"/>
    <w:rsid w:val="00262745"/>
    <w:rsid w:val="00281AA7"/>
    <w:rsid w:val="002834FF"/>
    <w:rsid w:val="002929DD"/>
    <w:rsid w:val="00295FF6"/>
    <w:rsid w:val="002A5666"/>
    <w:rsid w:val="002A6878"/>
    <w:rsid w:val="002B4E5A"/>
    <w:rsid w:val="002C1E4A"/>
    <w:rsid w:val="002D212A"/>
    <w:rsid w:val="002D33FF"/>
    <w:rsid w:val="00301AFA"/>
    <w:rsid w:val="00304BA4"/>
    <w:rsid w:val="0030688A"/>
    <w:rsid w:val="003155B0"/>
    <w:rsid w:val="003262ED"/>
    <w:rsid w:val="0033368F"/>
    <w:rsid w:val="003417B6"/>
    <w:rsid w:val="003605C4"/>
    <w:rsid w:val="003639BB"/>
    <w:rsid w:val="00367602"/>
    <w:rsid w:val="003A7626"/>
    <w:rsid w:val="003B5884"/>
    <w:rsid w:val="003C26B6"/>
    <w:rsid w:val="003C39C8"/>
    <w:rsid w:val="003D4891"/>
    <w:rsid w:val="003D6862"/>
    <w:rsid w:val="003F258C"/>
    <w:rsid w:val="00403318"/>
    <w:rsid w:val="004042C9"/>
    <w:rsid w:val="00424E99"/>
    <w:rsid w:val="00433D77"/>
    <w:rsid w:val="00447215"/>
    <w:rsid w:val="00450FE0"/>
    <w:rsid w:val="00464AC5"/>
    <w:rsid w:val="004651F1"/>
    <w:rsid w:val="00465782"/>
    <w:rsid w:val="00490256"/>
    <w:rsid w:val="004906BB"/>
    <w:rsid w:val="004A2DC8"/>
    <w:rsid w:val="004B421C"/>
    <w:rsid w:val="004B4EB0"/>
    <w:rsid w:val="004D19C2"/>
    <w:rsid w:val="004D25D5"/>
    <w:rsid w:val="004D3460"/>
    <w:rsid w:val="004D48C4"/>
    <w:rsid w:val="00500614"/>
    <w:rsid w:val="005132A9"/>
    <w:rsid w:val="00515020"/>
    <w:rsid w:val="00526CD0"/>
    <w:rsid w:val="005326FE"/>
    <w:rsid w:val="00532A2C"/>
    <w:rsid w:val="005460D4"/>
    <w:rsid w:val="00546AB5"/>
    <w:rsid w:val="00547B9D"/>
    <w:rsid w:val="0056027C"/>
    <w:rsid w:val="005A5CEA"/>
    <w:rsid w:val="005C2A02"/>
    <w:rsid w:val="005C600F"/>
    <w:rsid w:val="005C7E90"/>
    <w:rsid w:val="005E6E36"/>
    <w:rsid w:val="005F3769"/>
    <w:rsid w:val="005F7ABF"/>
    <w:rsid w:val="00624B38"/>
    <w:rsid w:val="006324B4"/>
    <w:rsid w:val="006414FE"/>
    <w:rsid w:val="0064468C"/>
    <w:rsid w:val="00644A82"/>
    <w:rsid w:val="006458E8"/>
    <w:rsid w:val="0065358A"/>
    <w:rsid w:val="0065574E"/>
    <w:rsid w:val="00660FC5"/>
    <w:rsid w:val="00664E2B"/>
    <w:rsid w:val="00667803"/>
    <w:rsid w:val="006727AB"/>
    <w:rsid w:val="006863A9"/>
    <w:rsid w:val="00687DF8"/>
    <w:rsid w:val="00690272"/>
    <w:rsid w:val="00691729"/>
    <w:rsid w:val="006917A6"/>
    <w:rsid w:val="0069639A"/>
    <w:rsid w:val="006A7C84"/>
    <w:rsid w:val="006C1AE9"/>
    <w:rsid w:val="006C6E02"/>
    <w:rsid w:val="006E4AC7"/>
    <w:rsid w:val="006E7FDC"/>
    <w:rsid w:val="006F29DA"/>
    <w:rsid w:val="006F3D76"/>
    <w:rsid w:val="00700B42"/>
    <w:rsid w:val="00715903"/>
    <w:rsid w:val="00717CF3"/>
    <w:rsid w:val="00717FD2"/>
    <w:rsid w:val="00720513"/>
    <w:rsid w:val="00727476"/>
    <w:rsid w:val="007349CA"/>
    <w:rsid w:val="00736E67"/>
    <w:rsid w:val="007424ED"/>
    <w:rsid w:val="00745931"/>
    <w:rsid w:val="00745946"/>
    <w:rsid w:val="00755F5A"/>
    <w:rsid w:val="00764A52"/>
    <w:rsid w:val="00764F4C"/>
    <w:rsid w:val="00764FCE"/>
    <w:rsid w:val="00765C2A"/>
    <w:rsid w:val="00777DB6"/>
    <w:rsid w:val="00786B71"/>
    <w:rsid w:val="007C116B"/>
    <w:rsid w:val="007C2932"/>
    <w:rsid w:val="007C6295"/>
    <w:rsid w:val="007C6414"/>
    <w:rsid w:val="007D44CA"/>
    <w:rsid w:val="007D521A"/>
    <w:rsid w:val="007D6288"/>
    <w:rsid w:val="007E573D"/>
    <w:rsid w:val="007F3201"/>
    <w:rsid w:val="007F5311"/>
    <w:rsid w:val="008048AC"/>
    <w:rsid w:val="00823159"/>
    <w:rsid w:val="00826FF0"/>
    <w:rsid w:val="0083028A"/>
    <w:rsid w:val="00841C6E"/>
    <w:rsid w:val="00872562"/>
    <w:rsid w:val="00877BDB"/>
    <w:rsid w:val="00887469"/>
    <w:rsid w:val="00896722"/>
    <w:rsid w:val="008A29D4"/>
    <w:rsid w:val="008A3CC1"/>
    <w:rsid w:val="008A52D9"/>
    <w:rsid w:val="008B1935"/>
    <w:rsid w:val="008B4FE7"/>
    <w:rsid w:val="008B5A48"/>
    <w:rsid w:val="008B5C94"/>
    <w:rsid w:val="008B7439"/>
    <w:rsid w:val="008D1216"/>
    <w:rsid w:val="008D30E6"/>
    <w:rsid w:val="008D6D57"/>
    <w:rsid w:val="008E4E21"/>
    <w:rsid w:val="009107A1"/>
    <w:rsid w:val="0091707E"/>
    <w:rsid w:val="0092676A"/>
    <w:rsid w:val="00936557"/>
    <w:rsid w:val="00936B50"/>
    <w:rsid w:val="009379C4"/>
    <w:rsid w:val="009405CD"/>
    <w:rsid w:val="009410AD"/>
    <w:rsid w:val="009414C4"/>
    <w:rsid w:val="0095462C"/>
    <w:rsid w:val="00954A81"/>
    <w:rsid w:val="0097490E"/>
    <w:rsid w:val="009762E8"/>
    <w:rsid w:val="009769FD"/>
    <w:rsid w:val="00977ABB"/>
    <w:rsid w:val="00986C57"/>
    <w:rsid w:val="00996712"/>
    <w:rsid w:val="009A1C35"/>
    <w:rsid w:val="009B60E0"/>
    <w:rsid w:val="009C2750"/>
    <w:rsid w:val="009C5405"/>
    <w:rsid w:val="009D53FD"/>
    <w:rsid w:val="009D65F6"/>
    <w:rsid w:val="009E72A0"/>
    <w:rsid w:val="009F43CE"/>
    <w:rsid w:val="009F502A"/>
    <w:rsid w:val="009F7139"/>
    <w:rsid w:val="00A0212B"/>
    <w:rsid w:val="00A06F22"/>
    <w:rsid w:val="00A22509"/>
    <w:rsid w:val="00A249D2"/>
    <w:rsid w:val="00A26A75"/>
    <w:rsid w:val="00A37343"/>
    <w:rsid w:val="00A374B1"/>
    <w:rsid w:val="00A527D8"/>
    <w:rsid w:val="00A56619"/>
    <w:rsid w:val="00A67AD3"/>
    <w:rsid w:val="00A7307B"/>
    <w:rsid w:val="00A9390D"/>
    <w:rsid w:val="00AA19FD"/>
    <w:rsid w:val="00AA40F2"/>
    <w:rsid w:val="00AB0802"/>
    <w:rsid w:val="00AB50B5"/>
    <w:rsid w:val="00AC6E6E"/>
    <w:rsid w:val="00AE0EC3"/>
    <w:rsid w:val="00AF2279"/>
    <w:rsid w:val="00B07768"/>
    <w:rsid w:val="00B11B4D"/>
    <w:rsid w:val="00B26646"/>
    <w:rsid w:val="00B30526"/>
    <w:rsid w:val="00B305D4"/>
    <w:rsid w:val="00B419BF"/>
    <w:rsid w:val="00B561F2"/>
    <w:rsid w:val="00B7567B"/>
    <w:rsid w:val="00B768BA"/>
    <w:rsid w:val="00B8248B"/>
    <w:rsid w:val="00B9301A"/>
    <w:rsid w:val="00B97020"/>
    <w:rsid w:val="00BC197C"/>
    <w:rsid w:val="00BC6431"/>
    <w:rsid w:val="00BD184C"/>
    <w:rsid w:val="00BD30FE"/>
    <w:rsid w:val="00BE11F7"/>
    <w:rsid w:val="00BE6A20"/>
    <w:rsid w:val="00BE7DCC"/>
    <w:rsid w:val="00BF35B6"/>
    <w:rsid w:val="00C07DF8"/>
    <w:rsid w:val="00C34AB1"/>
    <w:rsid w:val="00C37D1D"/>
    <w:rsid w:val="00C4413B"/>
    <w:rsid w:val="00C457CE"/>
    <w:rsid w:val="00C45B42"/>
    <w:rsid w:val="00C6401D"/>
    <w:rsid w:val="00C66F28"/>
    <w:rsid w:val="00C72099"/>
    <w:rsid w:val="00C9045D"/>
    <w:rsid w:val="00CB1558"/>
    <w:rsid w:val="00CB1D5C"/>
    <w:rsid w:val="00CC6FC4"/>
    <w:rsid w:val="00CD7649"/>
    <w:rsid w:val="00D009C8"/>
    <w:rsid w:val="00D040EF"/>
    <w:rsid w:val="00D05F8D"/>
    <w:rsid w:val="00D06D7D"/>
    <w:rsid w:val="00D12881"/>
    <w:rsid w:val="00D2570A"/>
    <w:rsid w:val="00D31253"/>
    <w:rsid w:val="00D402FF"/>
    <w:rsid w:val="00D43FF2"/>
    <w:rsid w:val="00D60210"/>
    <w:rsid w:val="00D65A44"/>
    <w:rsid w:val="00D670A2"/>
    <w:rsid w:val="00D77696"/>
    <w:rsid w:val="00D8130F"/>
    <w:rsid w:val="00D8203C"/>
    <w:rsid w:val="00D847D7"/>
    <w:rsid w:val="00D857B8"/>
    <w:rsid w:val="00D86892"/>
    <w:rsid w:val="00D92B90"/>
    <w:rsid w:val="00D97AFF"/>
    <w:rsid w:val="00DA6BAE"/>
    <w:rsid w:val="00DA7B77"/>
    <w:rsid w:val="00DB1D53"/>
    <w:rsid w:val="00DD0364"/>
    <w:rsid w:val="00DD094A"/>
    <w:rsid w:val="00DD5BEF"/>
    <w:rsid w:val="00DF79C0"/>
    <w:rsid w:val="00E1326B"/>
    <w:rsid w:val="00E2520D"/>
    <w:rsid w:val="00E30D54"/>
    <w:rsid w:val="00E315EB"/>
    <w:rsid w:val="00E3237C"/>
    <w:rsid w:val="00E33FAC"/>
    <w:rsid w:val="00E34FFB"/>
    <w:rsid w:val="00E373CC"/>
    <w:rsid w:val="00E441E7"/>
    <w:rsid w:val="00E4559B"/>
    <w:rsid w:val="00E768F0"/>
    <w:rsid w:val="00E77D16"/>
    <w:rsid w:val="00E81F49"/>
    <w:rsid w:val="00E9320C"/>
    <w:rsid w:val="00EA4BE6"/>
    <w:rsid w:val="00EA7D18"/>
    <w:rsid w:val="00EB0EA0"/>
    <w:rsid w:val="00EC53D6"/>
    <w:rsid w:val="00EC5F8A"/>
    <w:rsid w:val="00ED0344"/>
    <w:rsid w:val="00ED12A2"/>
    <w:rsid w:val="00ED7E8A"/>
    <w:rsid w:val="00EE5DBF"/>
    <w:rsid w:val="00EE7118"/>
    <w:rsid w:val="00F01441"/>
    <w:rsid w:val="00F13BEF"/>
    <w:rsid w:val="00F13C99"/>
    <w:rsid w:val="00F14700"/>
    <w:rsid w:val="00F25742"/>
    <w:rsid w:val="00F3422D"/>
    <w:rsid w:val="00F55522"/>
    <w:rsid w:val="00F75DFE"/>
    <w:rsid w:val="00F8195B"/>
    <w:rsid w:val="00F87989"/>
    <w:rsid w:val="00F912DE"/>
    <w:rsid w:val="00F95EF9"/>
    <w:rsid w:val="00FA026C"/>
    <w:rsid w:val="00FB1DEE"/>
    <w:rsid w:val="00FC45FA"/>
    <w:rsid w:val="00FF33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32E7"/>
  <w15:chartTrackingRefBased/>
  <w15:docId w15:val="{38BB4C55-3BDA-4F92-9799-B5E7C41A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14"/>
  </w:style>
  <w:style w:type="paragraph" w:styleId="Heading1">
    <w:name w:val="heading 1"/>
    <w:basedOn w:val="Normal"/>
    <w:next w:val="Normal"/>
    <w:link w:val="Heading1Char"/>
    <w:uiPriority w:val="9"/>
    <w:qFormat/>
    <w:rsid w:val="00877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7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7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BDB"/>
    <w:rPr>
      <w:rFonts w:eastAsiaTheme="majorEastAsia" w:cstheme="majorBidi"/>
      <w:color w:val="272727" w:themeColor="text1" w:themeTint="D8"/>
    </w:rPr>
  </w:style>
  <w:style w:type="paragraph" w:styleId="Title">
    <w:name w:val="Title"/>
    <w:basedOn w:val="Normal"/>
    <w:next w:val="Normal"/>
    <w:link w:val="TitleChar"/>
    <w:uiPriority w:val="10"/>
    <w:qFormat/>
    <w:rsid w:val="00877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BDB"/>
    <w:pPr>
      <w:spacing w:before="160"/>
      <w:jc w:val="center"/>
    </w:pPr>
    <w:rPr>
      <w:i/>
      <w:iCs/>
      <w:color w:val="404040" w:themeColor="text1" w:themeTint="BF"/>
    </w:rPr>
  </w:style>
  <w:style w:type="character" w:customStyle="1" w:styleId="QuoteChar">
    <w:name w:val="Quote Char"/>
    <w:basedOn w:val="DefaultParagraphFont"/>
    <w:link w:val="Quote"/>
    <w:uiPriority w:val="29"/>
    <w:rsid w:val="00877BDB"/>
    <w:rPr>
      <w:i/>
      <w:iCs/>
      <w:color w:val="404040" w:themeColor="text1" w:themeTint="BF"/>
    </w:rPr>
  </w:style>
  <w:style w:type="paragraph" w:styleId="ListParagraph">
    <w:name w:val="List Paragraph"/>
    <w:basedOn w:val="Normal"/>
    <w:uiPriority w:val="34"/>
    <w:qFormat/>
    <w:rsid w:val="00877BDB"/>
    <w:pPr>
      <w:ind w:left="720"/>
      <w:contextualSpacing/>
    </w:pPr>
  </w:style>
  <w:style w:type="character" w:styleId="IntenseEmphasis">
    <w:name w:val="Intense Emphasis"/>
    <w:basedOn w:val="DefaultParagraphFont"/>
    <w:uiPriority w:val="21"/>
    <w:qFormat/>
    <w:rsid w:val="00877BDB"/>
    <w:rPr>
      <w:i/>
      <w:iCs/>
      <w:color w:val="2F5496" w:themeColor="accent1" w:themeShade="BF"/>
    </w:rPr>
  </w:style>
  <w:style w:type="paragraph" w:styleId="IntenseQuote">
    <w:name w:val="Intense Quote"/>
    <w:basedOn w:val="Normal"/>
    <w:next w:val="Normal"/>
    <w:link w:val="IntenseQuoteChar"/>
    <w:uiPriority w:val="30"/>
    <w:qFormat/>
    <w:rsid w:val="00877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BDB"/>
    <w:rPr>
      <w:i/>
      <w:iCs/>
      <w:color w:val="2F5496" w:themeColor="accent1" w:themeShade="BF"/>
    </w:rPr>
  </w:style>
  <w:style w:type="character" w:styleId="IntenseReference">
    <w:name w:val="Intense Reference"/>
    <w:basedOn w:val="DefaultParagraphFont"/>
    <w:uiPriority w:val="32"/>
    <w:qFormat/>
    <w:rsid w:val="00877BDB"/>
    <w:rPr>
      <w:b/>
      <w:bCs/>
      <w:smallCaps/>
      <w:color w:val="2F5496" w:themeColor="accent1" w:themeShade="BF"/>
      <w:spacing w:val="5"/>
    </w:rPr>
  </w:style>
  <w:style w:type="character" w:styleId="Hyperlink">
    <w:name w:val="Hyperlink"/>
    <w:basedOn w:val="DefaultParagraphFont"/>
    <w:uiPriority w:val="99"/>
    <w:unhideWhenUsed/>
    <w:rsid w:val="00BF35B6"/>
    <w:rPr>
      <w:color w:val="0563C1" w:themeColor="hyperlink"/>
      <w:u w:val="single"/>
    </w:rPr>
  </w:style>
  <w:style w:type="character" w:styleId="UnresolvedMention">
    <w:name w:val="Unresolved Mention"/>
    <w:basedOn w:val="DefaultParagraphFont"/>
    <w:uiPriority w:val="99"/>
    <w:semiHidden/>
    <w:unhideWhenUsed/>
    <w:rsid w:val="00BF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A5DA-041C-42DC-9D86-45D2ADB8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Geldenhuys</dc:creator>
  <cp:keywords/>
  <dc:description/>
  <cp:lastModifiedBy>Danny Geldenhuys</cp:lastModifiedBy>
  <cp:revision>297</cp:revision>
  <dcterms:created xsi:type="dcterms:W3CDTF">2025-02-13T09:31:00Z</dcterms:created>
  <dcterms:modified xsi:type="dcterms:W3CDTF">2025-02-27T14:27:00Z</dcterms:modified>
</cp:coreProperties>
</file>